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63" w:rsidRPr="00341A63" w:rsidRDefault="00341A63" w:rsidP="00341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A63">
        <w:rPr>
          <w:rFonts w:ascii="Times New Roman" w:hAnsi="Times New Roman" w:cs="Times New Roman"/>
          <w:sz w:val="28"/>
          <w:szCs w:val="28"/>
          <w:lang w:val="uk-UA"/>
        </w:rPr>
        <w:t>Європейський Союз – це 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41A63">
        <w:rPr>
          <w:rFonts w:ascii="Times New Roman" w:hAnsi="Times New Roman" w:cs="Times New Roman"/>
          <w:sz w:val="28"/>
          <w:szCs w:val="28"/>
          <w:lang w:val="uk-UA"/>
        </w:rPr>
        <w:t xml:space="preserve"> держав Європи, які об’єдналися на основі загальнолюдських і демократичних цінностей задля досягнення стабільності, миру та процвітання. Українська держава одним із пріоритетів свого розвитку визначила інтеграцію у європейське співтовариство. </w:t>
      </w:r>
    </w:p>
    <w:p w:rsidR="00341A63" w:rsidRPr="00341A63" w:rsidRDefault="009C0B32" w:rsidP="00341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ЄС в</w:t>
      </w:r>
      <w:r w:rsidR="00341A63" w:rsidRPr="00341A63">
        <w:rPr>
          <w:rFonts w:ascii="Times New Roman" w:hAnsi="Times New Roman" w:cs="Times New Roman"/>
          <w:sz w:val="28"/>
          <w:szCs w:val="28"/>
          <w:lang w:val="uk-UA"/>
        </w:rPr>
        <w:t>еде свій початок від утворення Європейської спільноти з вугілля та сталі (ЄСВС) і Європейської економічної спільноти (ЄЕС), які складались з шести країн у 1957 році. У наступні роки територія ЄС була збільшена за рахунок включення нових держав-членів, одночасно збільшуючи свою сферу впливу шляхом розширення політичних повноважень. У сучасному вигляді існує на основі Маастрихтського договору, підписаному 7 лютого 1992 року і чинному з 1 листопада 1993. Останній значний перегляд конституційних принципів ЄС був затверджений у Лісабонській угоді, яка набула чинності у 2009 році. Юридично в ЄС не виділено столиці, але де-факто таким є місто Брюссель, де базуються більшість інституцій Європейського союзу.</w:t>
      </w:r>
    </w:p>
    <w:p w:rsidR="009C0B32" w:rsidRDefault="00341A63" w:rsidP="009C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A63">
        <w:rPr>
          <w:rFonts w:ascii="Times New Roman" w:hAnsi="Times New Roman" w:cs="Times New Roman"/>
          <w:sz w:val="28"/>
          <w:szCs w:val="28"/>
          <w:lang w:val="uk-UA"/>
        </w:rPr>
        <w:t>Цього року в Україні відзначається Рік Європи.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2003 року в Україні також відзначається день Європи – у кожну третю суботу травня. </w:t>
      </w:r>
    </w:p>
    <w:p w:rsidR="009C0B32" w:rsidRDefault="009C0B32" w:rsidP="009C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Нижче представлений список літератури, що стосується Європейського Союзу, зв’язків України і ЄС, а також питання співробітництва України і НАТО. Список не вичерпним і відображає матеріали преси останніх років а також друкованих і електронних видань.</w:t>
      </w:r>
    </w:p>
    <w:p w:rsidR="00B668AF" w:rsidRPr="00B668AF" w:rsidRDefault="00B668AF" w:rsidP="00B66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8A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Україна і ЄС</w:t>
      </w:r>
    </w:p>
    <w:p w:rsidR="003F54C7" w:rsidRDefault="003F54C7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Авакян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Т. Угода про асоціацію між Україною та ЄС – основоположний чинник реформування суспільства / 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Авакян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Урядовий кур’єр. – 2014. – 1 жовтня. – С. 6.</w:t>
      </w:r>
    </w:p>
    <w:p w:rsidR="00B62F1D" w:rsidRDefault="00B62F1D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Будник, О. Віце-прем’єр з питань європейської та євроатлантичної інтеграції Іванна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«Коли хтось каже, що ми нічого не зробили і час посипати голову попелом, - це не правда» / О. Будник // Урядовий кур’єр. – 2017. – 25 листопада. – С. 5.</w:t>
      </w:r>
    </w:p>
    <w:p w:rsidR="003F54C7" w:rsidRDefault="003F54C7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Вовк, Л. Без Європи Україна неможлива / Л. Вовк // Урядовий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</w:t>
      </w:r>
      <w:proofErr w:type="spellEnd"/>
      <w:r w:rsidR="00A825A4">
        <w:rPr>
          <w:rFonts w:ascii="Times New Roman" w:hAnsi="Times New Roman" w:cs="Times New Roman"/>
          <w:sz w:val="28"/>
          <w:szCs w:val="28"/>
          <w:lang w:val="en-US"/>
        </w:rPr>
        <w:t>’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2014. – 17 вересня. – С. 2.</w:t>
      </w:r>
    </w:p>
    <w:p w:rsidR="00262452" w:rsidRPr="00262452" w:rsidRDefault="00262452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Украина в Европе: вопросы и ответы / </w:t>
      </w:r>
      <w:r w:rsidRPr="00262452">
        <w:rPr>
          <w:rFonts w:ascii="Times New Roman" w:hAnsi="Times New Roman" w:cs="Times New Roman"/>
          <w:sz w:val="28"/>
          <w:szCs w:val="28"/>
        </w:rPr>
        <w:t>[Текст] /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Стилос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– 79 с., фото.</w:t>
      </w:r>
    </w:p>
    <w:p w:rsidR="00262452" w:rsidRDefault="00262452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Європа в 12 уроках [Текст] /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Фонтейн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К.: ПП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Віва-Принт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2008. – 56 с. </w:t>
      </w:r>
    </w:p>
    <w:p w:rsidR="00B668AF" w:rsidRDefault="00B668AF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Європейська інтеграція України і Полтавщина. / За ред. В.В.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Зелюка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Лахижі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Полтава, 2006. – 152 с.</w:t>
      </w:r>
    </w:p>
    <w:p w:rsidR="00B668AF" w:rsidRDefault="00B668AF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Європейський вибір України: Методичні матеріали. – Полтава, 2005. – 60 с.</w:t>
      </w:r>
    </w:p>
    <w:p w:rsidR="00B668AF" w:rsidRPr="00B668AF" w:rsidRDefault="00B668AF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AF">
        <w:rPr>
          <w:rFonts w:ascii="Times New Roman" w:hAnsi="Times New Roman" w:cs="Times New Roman"/>
          <w:sz w:val="28"/>
          <w:szCs w:val="28"/>
          <w:lang w:val="uk-UA"/>
        </w:rPr>
        <w:t>Інструмент європейського сусідства і партнерства та фінансова допомога Європейського Союзу [Диск]. – Публікація здійснена за сприяння Європейського Союзу.</w:t>
      </w:r>
    </w:p>
    <w:p w:rsidR="00B668AF" w:rsidRPr="00B668AF" w:rsidRDefault="00B668AF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AF">
        <w:rPr>
          <w:rFonts w:ascii="Times New Roman" w:hAnsi="Times New Roman" w:cs="Times New Roman"/>
          <w:sz w:val="28"/>
          <w:szCs w:val="28"/>
          <w:lang w:val="uk-UA"/>
        </w:rPr>
        <w:t>Козловський, І. Польща: що принесли десять років у Євросоюзі / І. Козловський // Голос України. – 2014. – 6 травня. – С. 11.</w:t>
      </w:r>
    </w:p>
    <w:p w:rsidR="00B668AF" w:rsidRPr="00B668AF" w:rsidRDefault="00B668AF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68AF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Меделяєв</w:t>
      </w:r>
      <w:proofErr w:type="spellEnd"/>
      <w:r w:rsidRPr="00B668AF">
        <w:rPr>
          <w:rFonts w:ascii="Times New Roman" w:hAnsi="Times New Roman" w:cs="Times New Roman"/>
          <w:sz w:val="28"/>
          <w:szCs w:val="28"/>
          <w:lang w:val="uk-UA"/>
        </w:rPr>
        <w:t xml:space="preserve">, В. Законодавство країн ЄС (з історії Європейського Союзу) / В. </w:t>
      </w:r>
      <w:proofErr w:type="spellStart"/>
      <w:r w:rsidRPr="00B668AF">
        <w:rPr>
          <w:rFonts w:ascii="Times New Roman" w:hAnsi="Times New Roman" w:cs="Times New Roman"/>
          <w:sz w:val="28"/>
          <w:szCs w:val="28"/>
          <w:lang w:val="uk-UA"/>
        </w:rPr>
        <w:t>Меделяєв</w:t>
      </w:r>
      <w:proofErr w:type="spellEnd"/>
      <w:r w:rsidRPr="00B668AF">
        <w:rPr>
          <w:rFonts w:ascii="Times New Roman" w:hAnsi="Times New Roman" w:cs="Times New Roman"/>
          <w:sz w:val="28"/>
          <w:szCs w:val="28"/>
          <w:lang w:val="uk-UA"/>
        </w:rPr>
        <w:t xml:space="preserve"> // Історія та правознавство. – 2017. - №19-21. – С. 73-79.</w:t>
      </w:r>
    </w:p>
    <w:p w:rsidR="00B668AF" w:rsidRPr="00B668AF" w:rsidRDefault="00B668AF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AF">
        <w:rPr>
          <w:rFonts w:ascii="Times New Roman" w:hAnsi="Times New Roman" w:cs="Times New Roman"/>
          <w:sz w:val="28"/>
          <w:szCs w:val="28"/>
          <w:lang w:val="uk-UA"/>
        </w:rPr>
        <w:t>Мороз, О. Про європейський вибір / О. Мороз // Голос України. – 2016. – 23 січня. – С. 4-5.</w:t>
      </w:r>
    </w:p>
    <w:p w:rsidR="00B668AF" w:rsidRPr="00B668AF" w:rsidRDefault="00B668AF" w:rsidP="009C0B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AF">
        <w:rPr>
          <w:rFonts w:ascii="Times New Roman" w:hAnsi="Times New Roman" w:cs="Times New Roman"/>
          <w:sz w:val="28"/>
          <w:szCs w:val="28"/>
          <w:lang w:val="uk-UA"/>
        </w:rPr>
        <w:t>Пасова, О. Угода про асоціацію: плюси і мінуси / Т. Пасова // Голос України. – 2014. – 24 вересня. – С. 8.</w:t>
      </w:r>
    </w:p>
    <w:p w:rsidR="00B668AF" w:rsidRPr="00B668AF" w:rsidRDefault="00B668AF" w:rsidP="009C0B3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AF">
        <w:rPr>
          <w:rFonts w:ascii="Times New Roman" w:hAnsi="Times New Roman" w:cs="Times New Roman"/>
          <w:sz w:val="28"/>
          <w:szCs w:val="28"/>
          <w:lang w:val="uk-UA"/>
        </w:rPr>
        <w:t>Україна на шляху до Європейського Союзу. – Варшава, 2006. – 189 с.</w:t>
      </w:r>
    </w:p>
    <w:p w:rsidR="00B668AF" w:rsidRDefault="00B668AF" w:rsidP="00B66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68AF" w:rsidRPr="00B668AF" w:rsidRDefault="00B668AF" w:rsidP="00B66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8AF">
        <w:rPr>
          <w:rFonts w:ascii="Times New Roman" w:hAnsi="Times New Roman" w:cs="Times New Roman"/>
          <w:b/>
          <w:sz w:val="28"/>
          <w:szCs w:val="28"/>
          <w:lang w:val="uk-UA"/>
        </w:rPr>
        <w:t>НАТО і питання безпеки</w:t>
      </w:r>
    </w:p>
    <w:p w:rsidR="00262452" w:rsidRPr="00B668AF" w:rsidRDefault="00262452" w:rsidP="009C0B3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8AF">
        <w:rPr>
          <w:rFonts w:ascii="Times New Roman" w:hAnsi="Times New Roman" w:cs="Times New Roman"/>
          <w:sz w:val="28"/>
          <w:szCs w:val="28"/>
          <w:lang w:val="uk-UA"/>
        </w:rPr>
        <w:t>За і проти: Дебати з питань євроатлантичної безпеки. – Відділ громадської дипломатії НАТО – 1110 Брюссель – Бельгія. – 2003. – 76 с.</w:t>
      </w:r>
    </w:p>
    <w:p w:rsidR="003F54C7" w:rsidRDefault="003F54C7" w:rsidP="009C0B3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Позняк-Хоменко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Н. На те воно і НАТО /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Позняк-Хоменко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Україна молода. – 2018. – 13 березня. – С. 7.</w:t>
      </w:r>
    </w:p>
    <w:p w:rsidR="00B668AF" w:rsidRPr="00B668AF" w:rsidRDefault="00B668AF" w:rsidP="009C0B3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Програми допомоги Європейського Союзу та співпраця України з ЄС [Текст]. – К.: ТОВ «МЕКС», 2009. – 36 с.</w:t>
      </w:r>
    </w:p>
    <w:p w:rsidR="003F54C7" w:rsidRDefault="003F54C7" w:rsidP="009C0B3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Прокопчук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Не думати в парадигмі «кожний сам за себе» /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Прокопчук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Урядовий кур’єр. – 2018. – 2 березня. – С. 1, 5. </w:t>
      </w:r>
    </w:p>
    <w:p w:rsidR="003F54C7" w:rsidRDefault="003F54C7" w:rsidP="009C0B3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І. «Не буває безпеки України в небезпечному світі» /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Україна молода. – 2018. – 25 вересня. – С. 4.</w:t>
      </w:r>
    </w:p>
    <w:p w:rsidR="00B62F1D" w:rsidRPr="009C0B32" w:rsidRDefault="00B62F1D" w:rsidP="009C0B3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Украина идет в НАТО. Что для этого нам надо? // Аргументы и факты. – 2017. - №30. – С. 4-5.</w:t>
      </w:r>
    </w:p>
    <w:p w:rsidR="009C0B32" w:rsidRPr="009C0B32" w:rsidRDefault="009C0B32" w:rsidP="009C0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32" w:rsidRDefault="009C0B32" w:rsidP="009C0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Бібліограф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Зіньківської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ЦРБ М. М. Гриценко</w:t>
      </w:r>
    </w:p>
    <w:p w:rsidR="00D77E49" w:rsidRP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  <w:lang w:val="uk-UA"/>
        </w:rPr>
      </w:pPr>
      <w:r w:rsidRPr="00D77E49">
        <w:rPr>
          <w:rFonts w:ascii="Times New Roman" w:hAnsi="Times New Roman" w:cs="Times New Roman"/>
          <w:sz w:val="18"/>
          <w:szCs w:val="28"/>
          <w:lang w:val="uk-UA"/>
        </w:rPr>
        <w:lastRenderedPageBreak/>
        <w:t>ЗІНЬКІВСЬКА ЦЕНТРАЛЬНА РАЙОННА БІБЛІОТЕКА ІМЕНІ В. Г. КОРОЛЕНКА</w:t>
      </w:r>
    </w:p>
    <w:p w:rsidR="009C0B32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156DDA5" wp14:editId="1C81BFC9">
            <wp:simplePos x="0" y="0"/>
            <wp:positionH relativeFrom="column">
              <wp:align>left</wp:align>
            </wp:positionH>
            <wp:positionV relativeFrom="paragraph">
              <wp:posOffset>191135</wp:posOffset>
            </wp:positionV>
            <wp:extent cx="4279764" cy="4057650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1115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7" r="12698"/>
                    <a:stretch/>
                  </pic:blipFill>
                  <pic:spPr bwMode="auto">
                    <a:xfrm>
                      <a:off x="0" y="0"/>
                      <a:ext cx="4279764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61D3B" wp14:editId="4EDC4762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4333875" cy="1828800"/>
                <wp:effectExtent l="0" t="0" r="0" b="571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7E49" w:rsidRPr="00D77E49" w:rsidRDefault="00D77E49" w:rsidP="00601265">
                            <w:pPr>
                              <w:spacing w:after="0" w:line="240" w:lineRule="auto"/>
                              <w:jc w:val="center"/>
                              <w:rPr>
                                <w:rFonts w:ascii="AGAalenBold" w:hAnsi="AGAalenBold" w:cs="Times New Roman"/>
                                <w:b/>
                                <w:noProof/>
                                <w:color w:val="222A35" w:themeColor="text2" w:themeShade="80"/>
                                <w:spacing w:val="10"/>
                                <w:sz w:val="72"/>
                                <w:szCs w:val="72"/>
                                <w:lang w:val="uk-U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E49">
                              <w:rPr>
                                <w:rFonts w:ascii="AGAalenBold" w:hAnsi="AGAalenBold" w:cs="Times New Roman"/>
                                <w:b/>
                                <w:noProof/>
                                <w:color w:val="222A35" w:themeColor="text2" w:themeShade="80"/>
                                <w:spacing w:val="10"/>
                                <w:sz w:val="72"/>
                                <w:szCs w:val="72"/>
                                <w:lang w:val="uk-UA" w:eastAsia="ru-RU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 європейській сім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22A35" w:themeColor="text2" w:themeShade="80"/>
                                <w:spacing w:val="10"/>
                                <w:sz w:val="72"/>
                                <w:szCs w:val="72"/>
                                <w:lang w:val="uk-UA" w:eastAsia="ru-RU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'</w:t>
                            </w:r>
                            <w:r w:rsidRPr="00D77E49">
                              <w:rPr>
                                <w:rFonts w:ascii="AGAalenBold" w:hAnsi="AGAalenBold" w:cs="Times New Roman"/>
                                <w:b/>
                                <w:noProof/>
                                <w:color w:val="222A35" w:themeColor="text2" w:themeShade="80"/>
                                <w:spacing w:val="10"/>
                                <w:sz w:val="72"/>
                                <w:szCs w:val="72"/>
                                <w:lang w:val="uk-UA" w:eastAsia="ru-RU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ї народів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A461D3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0.05pt;margin-top:28.15pt;width:341.25pt;height:2in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" filled="f" stroked="f">
                <v:fill o:detectmouseclick="t"/>
                <v:textbox style="mso-fit-shape-to-text:t">
                  <w:txbxContent>
                    <w:p w:rsidR="00D77E49" w:rsidRPr="00D77E49" w:rsidRDefault="00D77E49" w:rsidP="00601265">
                      <w:pPr>
                        <w:spacing w:after="0" w:line="240" w:lineRule="auto"/>
                        <w:jc w:val="center"/>
                        <w:rPr>
                          <w:rFonts w:ascii="AGAalenBold" w:hAnsi="AGAalenBold" w:cs="Times New Roman"/>
                          <w:b/>
                          <w:noProof/>
                          <w:color w:val="222A35" w:themeColor="text2" w:themeShade="80"/>
                          <w:spacing w:val="10"/>
                          <w:sz w:val="72"/>
                          <w:szCs w:val="72"/>
                          <w:lang w:val="uk-U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D77E49">
                        <w:rPr>
                          <w:rFonts w:ascii="AGAalenBold" w:hAnsi="AGAalenBold" w:cs="Times New Roman"/>
                          <w:b/>
                          <w:noProof/>
                          <w:color w:val="222A35" w:themeColor="text2" w:themeShade="80"/>
                          <w:spacing w:val="10"/>
                          <w:sz w:val="72"/>
                          <w:szCs w:val="72"/>
                          <w:lang w:val="uk-UA" w:eastAsia="ru-RU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У європейській сім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222A35" w:themeColor="text2" w:themeShade="80"/>
                          <w:spacing w:val="10"/>
                          <w:sz w:val="72"/>
                          <w:szCs w:val="72"/>
                          <w:lang w:val="uk-UA" w:eastAsia="ru-RU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'</w:t>
                      </w:r>
                      <w:r w:rsidRPr="00D77E49">
                        <w:rPr>
                          <w:rFonts w:ascii="AGAalenBold" w:hAnsi="AGAalenBold" w:cs="Times New Roman"/>
                          <w:b/>
                          <w:noProof/>
                          <w:color w:val="222A35" w:themeColor="text2" w:themeShade="80"/>
                          <w:spacing w:val="10"/>
                          <w:sz w:val="72"/>
                          <w:szCs w:val="72"/>
                          <w:lang w:val="uk-UA" w:eastAsia="ru-RU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ї народів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77E49" w:rsidRDefault="00D77E49" w:rsidP="009C0B32">
      <w:pPr>
        <w:spacing w:after="0" w:line="240" w:lineRule="auto"/>
        <w:jc w:val="center"/>
        <w:rPr>
          <w:rFonts w:ascii="Segoe Script" w:hAnsi="Segoe Script" w:cs="Times New Roman"/>
          <w:b/>
          <w:noProof/>
          <w:sz w:val="28"/>
          <w:szCs w:val="28"/>
          <w:lang w:val="uk-UA" w:eastAsia="ru-RU"/>
        </w:rPr>
      </w:pPr>
      <w:r w:rsidRPr="00D77E49">
        <w:rPr>
          <w:rFonts w:ascii="Segoe Script" w:hAnsi="Segoe Script" w:cs="Times New Roman"/>
          <w:b/>
          <w:noProof/>
          <w:sz w:val="28"/>
          <w:szCs w:val="28"/>
          <w:lang w:val="uk-UA" w:eastAsia="ru-RU"/>
        </w:rPr>
        <w:t>2020 – Рік Європи в Україні</w:t>
      </w:r>
    </w:p>
    <w:p w:rsidR="00601265" w:rsidRDefault="00601265" w:rsidP="009C0B32">
      <w:pPr>
        <w:spacing w:after="0"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val="uk-UA" w:eastAsia="ru-RU"/>
        </w:rPr>
      </w:pPr>
    </w:p>
    <w:p w:rsidR="00D77E49" w:rsidRDefault="00D77E49" w:rsidP="009C0B32">
      <w:pPr>
        <w:spacing w:after="0"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val="uk-UA" w:eastAsia="ru-RU"/>
        </w:rPr>
      </w:pPr>
      <w:r>
        <w:rPr>
          <w:rFonts w:ascii="Comic Sans MS" w:hAnsi="Comic Sans MS" w:cs="Times New Roman"/>
          <w:b/>
          <w:noProof/>
          <w:sz w:val="28"/>
          <w:szCs w:val="28"/>
          <w:lang w:val="uk-UA" w:eastAsia="ru-RU"/>
        </w:rPr>
        <w:t>Рекомендаційний список літератури для широкого кола читачів</w:t>
      </w:r>
    </w:p>
    <w:p w:rsidR="00D77E49" w:rsidRDefault="00D77E49" w:rsidP="009C0B32">
      <w:pPr>
        <w:spacing w:after="0"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val="uk-UA" w:eastAsia="ru-RU"/>
        </w:rPr>
      </w:pPr>
    </w:p>
    <w:p w:rsidR="00D77E49" w:rsidRP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77E4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Зіньків, </w:t>
      </w:r>
    </w:p>
    <w:p w:rsidR="00D77E49" w:rsidRPr="00D77E49" w:rsidRDefault="00D77E49" w:rsidP="009C0B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77E4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травень 2020</w:t>
      </w:r>
    </w:p>
    <w:sectPr w:rsidR="00D77E49" w:rsidRPr="00D77E49" w:rsidSect="009C0B32">
      <w:pgSz w:w="16838" w:h="11906" w:orient="landscape"/>
      <w:pgMar w:top="1134" w:right="1387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AalenBol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09A6"/>
    <w:multiLevelType w:val="hybridMultilevel"/>
    <w:tmpl w:val="058C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16008"/>
    <w:multiLevelType w:val="hybridMultilevel"/>
    <w:tmpl w:val="7924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5A"/>
    <w:rsid w:val="0009465A"/>
    <w:rsid w:val="00262452"/>
    <w:rsid w:val="00341A63"/>
    <w:rsid w:val="003F54C7"/>
    <w:rsid w:val="00601265"/>
    <w:rsid w:val="00634A5A"/>
    <w:rsid w:val="008334F9"/>
    <w:rsid w:val="009C0B32"/>
    <w:rsid w:val="00A825A4"/>
    <w:rsid w:val="00B62F1D"/>
    <w:rsid w:val="00B668AF"/>
    <w:rsid w:val="00D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1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624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1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624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2476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 Зіньківська</dc:creator>
  <cp:keywords/>
  <dc:description/>
  <cp:lastModifiedBy>public</cp:lastModifiedBy>
  <cp:revision>4</cp:revision>
  <dcterms:created xsi:type="dcterms:W3CDTF">2020-05-12T07:14:00Z</dcterms:created>
  <dcterms:modified xsi:type="dcterms:W3CDTF">2020-05-13T08:47:00Z</dcterms:modified>
</cp:coreProperties>
</file>