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D01" w:rsidRDefault="00AD267C" w:rsidP="00AD267C">
      <w:pPr>
        <w:spacing w:after="0" w:line="240" w:lineRule="auto"/>
        <w:jc w:val="center"/>
      </w:pPr>
      <w:r>
        <w:t>ЗІНЬКІВСЬКА ЦЕНТРАЛЬНА РАЙОННА БІБЛІОТЕКА ІМЕНІ В.Г. КОРОЛЕНКА</w:t>
      </w:r>
    </w:p>
    <w:p w:rsidR="00AD267C" w:rsidRDefault="00AD267C" w:rsidP="00AD267C">
      <w:pPr>
        <w:spacing w:after="0" w:line="240" w:lineRule="auto"/>
        <w:jc w:val="center"/>
      </w:pPr>
    </w:p>
    <w:p w:rsidR="00AD267C" w:rsidRPr="00AD267C" w:rsidRDefault="00AD267C" w:rsidP="00AD267C">
      <w:pPr>
        <w:spacing w:after="0" w:line="240" w:lineRule="auto"/>
        <w:jc w:val="center"/>
        <w:rPr>
          <w:b/>
          <w:sz w:val="32"/>
        </w:rPr>
      </w:pPr>
      <w:r w:rsidRPr="00AD267C">
        <w:rPr>
          <w:b/>
          <w:sz w:val="32"/>
        </w:rPr>
        <w:t>Сенсації Дена Брауна</w:t>
      </w:r>
    </w:p>
    <w:p w:rsidR="00AD267C" w:rsidRDefault="00AD267C" w:rsidP="00AD267C">
      <w:pPr>
        <w:spacing w:after="0" w:line="240" w:lineRule="auto"/>
        <w:jc w:val="center"/>
        <w:rPr>
          <w:rFonts w:asciiTheme="majorHAnsi" w:hAnsiTheme="majorHAnsi"/>
          <w:b/>
          <w:sz w:val="24"/>
        </w:rPr>
      </w:pPr>
      <w:r w:rsidRPr="00AD267C">
        <w:rPr>
          <w:rFonts w:asciiTheme="majorHAnsi" w:hAnsiTheme="majorHAnsi"/>
          <w:b/>
          <w:sz w:val="24"/>
        </w:rPr>
        <w:t>Огляд літератури до 55-річчя від дня народження Дена Брауна (1964), американського письменника, журналіста, музиканта</w:t>
      </w:r>
    </w:p>
    <w:p w:rsidR="00AD267C" w:rsidRDefault="00AD267C" w:rsidP="00AD267C">
      <w:pPr>
        <w:spacing w:after="0" w:line="240" w:lineRule="auto"/>
        <w:jc w:val="center"/>
        <w:rPr>
          <w:rFonts w:asciiTheme="majorHAnsi" w:hAnsiTheme="majorHAnsi"/>
          <w:b/>
          <w:sz w:val="24"/>
        </w:rPr>
      </w:pPr>
    </w:p>
    <w:p w:rsidR="00AD267C" w:rsidRPr="00AD267C" w:rsidRDefault="00AD267C" w:rsidP="00AD2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D267C">
        <w:rPr>
          <w:rFonts w:ascii="Times New Roman" w:hAnsi="Times New Roman" w:cs="Times New Roman"/>
          <w:sz w:val="28"/>
        </w:rPr>
        <w:t xml:space="preserve">Ден </w:t>
      </w:r>
      <w:r w:rsidRPr="00AD267C">
        <w:rPr>
          <w:rFonts w:ascii="Times New Roman" w:hAnsi="Times New Roman" w:cs="Times New Roman"/>
          <w:sz w:val="28"/>
        </w:rPr>
        <w:t>Браун</w:t>
      </w:r>
      <w:r>
        <w:rPr>
          <w:rFonts w:ascii="Times New Roman" w:hAnsi="Times New Roman" w:cs="Times New Roman"/>
          <w:sz w:val="28"/>
        </w:rPr>
        <w:t xml:space="preserve"> </w:t>
      </w:r>
      <w:r w:rsidRPr="00AD267C">
        <w:rPr>
          <w:rFonts w:ascii="Times New Roman" w:hAnsi="Times New Roman" w:cs="Times New Roman"/>
          <w:sz w:val="28"/>
        </w:rPr>
        <w:t>— американський п</w:t>
      </w:r>
      <w:r>
        <w:rPr>
          <w:rFonts w:ascii="Times New Roman" w:hAnsi="Times New Roman" w:cs="Times New Roman"/>
          <w:sz w:val="28"/>
        </w:rPr>
        <w:t xml:space="preserve">исьменник, журналіст, музикант. </w:t>
      </w:r>
      <w:r w:rsidRPr="00AD267C">
        <w:rPr>
          <w:rFonts w:ascii="Times New Roman" w:hAnsi="Times New Roman" w:cs="Times New Roman"/>
          <w:sz w:val="28"/>
        </w:rPr>
        <w:t xml:space="preserve">Написав кілька відомих творів, серед яких «Код </w:t>
      </w:r>
      <w:proofErr w:type="spellStart"/>
      <w:r w:rsidRPr="00AD267C">
        <w:rPr>
          <w:rFonts w:ascii="Times New Roman" w:hAnsi="Times New Roman" w:cs="Times New Roman"/>
          <w:sz w:val="28"/>
        </w:rPr>
        <w:t>да</w:t>
      </w:r>
      <w:proofErr w:type="spellEnd"/>
      <w:r w:rsidRPr="00AD267C">
        <w:rPr>
          <w:rFonts w:ascii="Times New Roman" w:hAnsi="Times New Roman" w:cs="Times New Roman"/>
          <w:sz w:val="28"/>
        </w:rPr>
        <w:t xml:space="preserve"> Вінчі» та «Янголи і демони», що розповідають про таємниці в суспільстві, символіці, змовах. Ці книги перекладені на більш ніж 40 мов та продані у кількості близько 90 мільйонів екземплярів (на 2009 рік). Головний герой цих книг — Роберт </w:t>
      </w:r>
      <w:proofErr w:type="spellStart"/>
      <w:r w:rsidRPr="00AD267C">
        <w:rPr>
          <w:rFonts w:ascii="Times New Roman" w:hAnsi="Times New Roman" w:cs="Times New Roman"/>
          <w:sz w:val="28"/>
        </w:rPr>
        <w:t>Ленґдон</w:t>
      </w:r>
      <w:proofErr w:type="spellEnd"/>
      <w:r w:rsidRPr="00AD267C">
        <w:rPr>
          <w:rFonts w:ascii="Times New Roman" w:hAnsi="Times New Roman" w:cs="Times New Roman"/>
          <w:sz w:val="28"/>
        </w:rPr>
        <w:t xml:space="preserve">, головна тема — історія та християнство, і, як результат, до них ставляться по-різному. Браун на своєму сайті зазначає, що його твори не є антихристиянськими, а його «Код </w:t>
      </w:r>
      <w:proofErr w:type="spellStart"/>
      <w:r w:rsidRPr="00AD267C">
        <w:rPr>
          <w:rFonts w:ascii="Times New Roman" w:hAnsi="Times New Roman" w:cs="Times New Roman"/>
          <w:sz w:val="28"/>
        </w:rPr>
        <w:t>да</w:t>
      </w:r>
      <w:proofErr w:type="spellEnd"/>
      <w:r w:rsidRPr="00AD267C">
        <w:rPr>
          <w:rFonts w:ascii="Times New Roman" w:hAnsi="Times New Roman" w:cs="Times New Roman"/>
          <w:sz w:val="28"/>
        </w:rPr>
        <w:t xml:space="preserve"> Вінчі» — «розважальна історія, яка сприяє духовному обговоренню і дискусії».</w:t>
      </w:r>
    </w:p>
    <w:p w:rsidR="00AD267C" w:rsidRPr="00AD267C" w:rsidRDefault="00AD267C" w:rsidP="00AD2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D267C">
        <w:rPr>
          <w:rFonts w:ascii="Times New Roman" w:hAnsi="Times New Roman" w:cs="Times New Roman"/>
          <w:sz w:val="28"/>
        </w:rPr>
        <w:t>Його роман «Цифрова фортеця» розповідає таємниці криптографії та АНБ (Агентство національної безпеки США).</w:t>
      </w:r>
    </w:p>
    <w:p w:rsidR="00AD267C" w:rsidRPr="00AD267C" w:rsidRDefault="00AD267C" w:rsidP="00AD2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D267C">
        <w:rPr>
          <w:rFonts w:ascii="Times New Roman" w:hAnsi="Times New Roman" w:cs="Times New Roman"/>
          <w:sz w:val="28"/>
        </w:rPr>
        <w:t xml:space="preserve">2009-го вийшла книга Брауна — «Втрачений символ», яка спочатку повинна була вийти під назвою «Ключ Соломона». Головний герой цієї книги також Роберт </w:t>
      </w:r>
      <w:proofErr w:type="spellStart"/>
      <w:r w:rsidRPr="00AD267C">
        <w:rPr>
          <w:rFonts w:ascii="Times New Roman" w:hAnsi="Times New Roman" w:cs="Times New Roman"/>
          <w:sz w:val="28"/>
        </w:rPr>
        <w:t>Ленґдон</w:t>
      </w:r>
      <w:proofErr w:type="spellEnd"/>
      <w:r w:rsidRPr="00AD267C">
        <w:rPr>
          <w:rFonts w:ascii="Times New Roman" w:hAnsi="Times New Roman" w:cs="Times New Roman"/>
          <w:sz w:val="28"/>
        </w:rPr>
        <w:t xml:space="preserve">, дія відбувається в Вашингтоні. Головному герою треба розгадати таємницю </w:t>
      </w:r>
      <w:proofErr w:type="spellStart"/>
      <w:r w:rsidRPr="00AD267C">
        <w:rPr>
          <w:rFonts w:ascii="Times New Roman" w:hAnsi="Times New Roman" w:cs="Times New Roman"/>
          <w:sz w:val="28"/>
        </w:rPr>
        <w:t>франкомасонів</w:t>
      </w:r>
      <w:proofErr w:type="spellEnd"/>
      <w:r w:rsidRPr="00AD267C">
        <w:rPr>
          <w:rFonts w:ascii="Times New Roman" w:hAnsi="Times New Roman" w:cs="Times New Roman"/>
          <w:sz w:val="28"/>
        </w:rPr>
        <w:t>.</w:t>
      </w:r>
    </w:p>
    <w:p w:rsidR="00AD267C" w:rsidRDefault="00AD267C" w:rsidP="00AD2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D267C">
        <w:rPr>
          <w:rFonts w:ascii="Times New Roman" w:hAnsi="Times New Roman" w:cs="Times New Roman"/>
          <w:sz w:val="28"/>
        </w:rPr>
        <w:t xml:space="preserve">У 2013 році світ побачила четверта книга з серії про Роберта </w:t>
      </w:r>
      <w:proofErr w:type="spellStart"/>
      <w:r w:rsidRPr="00AD267C">
        <w:rPr>
          <w:rFonts w:ascii="Times New Roman" w:hAnsi="Times New Roman" w:cs="Times New Roman"/>
          <w:sz w:val="28"/>
        </w:rPr>
        <w:t>Ленґдона</w:t>
      </w:r>
      <w:proofErr w:type="spellEnd"/>
      <w:r w:rsidRPr="00AD267C">
        <w:rPr>
          <w:rFonts w:ascii="Times New Roman" w:hAnsi="Times New Roman" w:cs="Times New Roman"/>
          <w:sz w:val="28"/>
        </w:rPr>
        <w:t>. Реліз відбувся 14 травня.</w:t>
      </w:r>
    </w:p>
    <w:p w:rsidR="005F6ABA" w:rsidRDefault="009E3064" w:rsidP="00AD2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anchor distT="0" distB="0" distL="114300" distR="114300" simplePos="0" relativeHeight="251659264" behindDoc="1" locked="0" layoutInCell="1" allowOverlap="1" wp14:anchorId="6629229C" wp14:editId="5321AF30">
            <wp:simplePos x="0" y="0"/>
            <wp:positionH relativeFrom="column">
              <wp:posOffset>4567555</wp:posOffset>
            </wp:positionH>
            <wp:positionV relativeFrom="paragraph">
              <wp:posOffset>2622550</wp:posOffset>
            </wp:positionV>
            <wp:extent cx="1524000" cy="2341245"/>
            <wp:effectExtent l="0" t="0" r="0" b="1905"/>
            <wp:wrapTight wrapText="bothSides">
              <wp:wrapPolygon edited="0">
                <wp:start x="0" y="0"/>
                <wp:lineTo x="0" y="21442"/>
                <wp:lineTo x="21330" y="21442"/>
                <wp:lineTo x="213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s_n_demon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ABA">
        <w:rPr>
          <w:rFonts w:ascii="Times New Roman" w:hAnsi="Times New Roman" w:cs="Times New Roman"/>
          <w:noProof/>
          <w:sz w:val="28"/>
          <w:lang w:eastAsia="uk-UA"/>
        </w:rPr>
        <w:drawing>
          <wp:anchor distT="0" distB="0" distL="114300" distR="114300" simplePos="0" relativeHeight="251658240" behindDoc="1" locked="0" layoutInCell="1" allowOverlap="1" wp14:anchorId="4E4A979B" wp14:editId="1EA706FA">
            <wp:simplePos x="0" y="0"/>
            <wp:positionH relativeFrom="column">
              <wp:posOffset>14605</wp:posOffset>
            </wp:positionH>
            <wp:positionV relativeFrom="paragraph">
              <wp:posOffset>46355</wp:posOffset>
            </wp:positionV>
            <wp:extent cx="152781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277" y="21435"/>
                <wp:lineTo x="2127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7_2_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3" r="6533"/>
                    <a:stretch/>
                  </pic:blipFill>
                  <pic:spPr bwMode="auto">
                    <a:xfrm>
                      <a:off x="0" y="0"/>
                      <a:ext cx="152781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ABA" w:rsidRPr="005F6ABA">
        <w:rPr>
          <w:rFonts w:ascii="Times New Roman" w:hAnsi="Times New Roman" w:cs="Times New Roman"/>
          <w:sz w:val="28"/>
        </w:rPr>
        <w:t>«</w:t>
      </w:r>
      <w:r w:rsidR="005F6ABA" w:rsidRPr="005F6ABA">
        <w:rPr>
          <w:rFonts w:ascii="Times New Roman" w:hAnsi="Times New Roman" w:cs="Times New Roman"/>
          <w:b/>
          <w:sz w:val="28"/>
        </w:rPr>
        <w:t>Цифрова фортеця</w:t>
      </w:r>
      <w:r w:rsidR="005F6ABA" w:rsidRPr="005F6ABA">
        <w:rPr>
          <w:rFonts w:ascii="Times New Roman" w:hAnsi="Times New Roman" w:cs="Times New Roman"/>
          <w:sz w:val="28"/>
        </w:rPr>
        <w:t xml:space="preserve">» — детектив, </w:t>
      </w:r>
      <w:proofErr w:type="spellStart"/>
      <w:r w:rsidR="005F6ABA" w:rsidRPr="005F6ABA">
        <w:rPr>
          <w:rFonts w:ascii="Times New Roman" w:hAnsi="Times New Roman" w:cs="Times New Roman"/>
          <w:sz w:val="28"/>
        </w:rPr>
        <w:t>техно-трилер</w:t>
      </w:r>
      <w:proofErr w:type="spellEnd"/>
      <w:r w:rsidR="005F6ABA" w:rsidRPr="005F6ABA">
        <w:rPr>
          <w:rFonts w:ascii="Times New Roman" w:hAnsi="Times New Roman" w:cs="Times New Roman"/>
          <w:sz w:val="28"/>
        </w:rPr>
        <w:t xml:space="preserve"> Дена Брауна. Був першим романом письменника, вийшов друком у 1998 році. Основні події роману зосереджені навколо діяльності підрозділу криптографії у Агентстві національної безпеки США.</w:t>
      </w:r>
      <w:r w:rsidR="005F6ABA">
        <w:rPr>
          <w:rFonts w:ascii="Times New Roman" w:hAnsi="Times New Roman" w:cs="Times New Roman"/>
          <w:sz w:val="28"/>
        </w:rPr>
        <w:t xml:space="preserve"> </w:t>
      </w:r>
      <w:r w:rsidR="005F6ABA" w:rsidRPr="005F6ABA">
        <w:rPr>
          <w:rFonts w:ascii="Times New Roman" w:hAnsi="Times New Roman" w:cs="Times New Roman"/>
          <w:sz w:val="28"/>
        </w:rPr>
        <w:t xml:space="preserve">На початку книги описано як в Севільї помирає молодий японець. Він намагається передати свій перстень, але ніхто його не розуміє. Потім події переносять читача в США. Молода шифрувальниця </w:t>
      </w:r>
      <w:proofErr w:type="spellStart"/>
      <w:r w:rsidR="005F6ABA" w:rsidRPr="005F6ABA">
        <w:rPr>
          <w:rFonts w:ascii="Times New Roman" w:hAnsi="Times New Roman" w:cs="Times New Roman"/>
          <w:sz w:val="28"/>
        </w:rPr>
        <w:t>Сюзанна</w:t>
      </w:r>
      <w:proofErr w:type="spellEnd"/>
      <w:r w:rsidR="005F6ABA" w:rsidRPr="005F6AB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F6ABA" w:rsidRPr="005F6ABA">
        <w:rPr>
          <w:rFonts w:ascii="Times New Roman" w:hAnsi="Times New Roman" w:cs="Times New Roman"/>
          <w:sz w:val="28"/>
        </w:rPr>
        <w:t>Флетчер</w:t>
      </w:r>
      <w:proofErr w:type="spellEnd"/>
      <w:r w:rsidR="005F6ABA" w:rsidRPr="005F6ABA">
        <w:rPr>
          <w:rFonts w:ascii="Times New Roman" w:hAnsi="Times New Roman" w:cs="Times New Roman"/>
          <w:sz w:val="28"/>
        </w:rPr>
        <w:t xml:space="preserve"> мріє, що її коханий Девід </w:t>
      </w:r>
      <w:proofErr w:type="spellStart"/>
      <w:r w:rsidR="005F6ABA" w:rsidRPr="005F6ABA">
        <w:rPr>
          <w:rFonts w:ascii="Times New Roman" w:hAnsi="Times New Roman" w:cs="Times New Roman"/>
          <w:sz w:val="28"/>
        </w:rPr>
        <w:t>Бекер</w:t>
      </w:r>
      <w:proofErr w:type="spellEnd"/>
      <w:r w:rsidR="005F6ABA" w:rsidRPr="005F6ABA">
        <w:rPr>
          <w:rFonts w:ascii="Times New Roman" w:hAnsi="Times New Roman" w:cs="Times New Roman"/>
          <w:sz w:val="28"/>
        </w:rPr>
        <w:t xml:space="preserve"> освідчиться їй в коханні найближчими вихідними. Але терміновий дзвінок з роботи розбиває всі її мрії. Тим часом професор Девід </w:t>
      </w:r>
      <w:proofErr w:type="spellStart"/>
      <w:r w:rsidR="005F6ABA" w:rsidRPr="005F6ABA">
        <w:rPr>
          <w:rFonts w:ascii="Times New Roman" w:hAnsi="Times New Roman" w:cs="Times New Roman"/>
          <w:sz w:val="28"/>
        </w:rPr>
        <w:t>Бекер</w:t>
      </w:r>
      <w:proofErr w:type="spellEnd"/>
      <w:r w:rsidR="005F6ABA" w:rsidRPr="005F6ABA">
        <w:rPr>
          <w:rFonts w:ascii="Times New Roman" w:hAnsi="Times New Roman" w:cs="Times New Roman"/>
          <w:sz w:val="28"/>
        </w:rPr>
        <w:t xml:space="preserve"> прибув до Севільї, щоб розшукати перстень </w:t>
      </w:r>
      <w:proofErr w:type="spellStart"/>
      <w:r w:rsidR="005F6ABA" w:rsidRPr="005F6ABA">
        <w:rPr>
          <w:rFonts w:ascii="Times New Roman" w:hAnsi="Times New Roman" w:cs="Times New Roman"/>
          <w:sz w:val="28"/>
        </w:rPr>
        <w:t>Енсея</w:t>
      </w:r>
      <w:proofErr w:type="spellEnd"/>
      <w:r w:rsidR="005F6ABA" w:rsidRPr="005F6AB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F6ABA" w:rsidRPr="005F6ABA">
        <w:rPr>
          <w:rFonts w:ascii="Times New Roman" w:hAnsi="Times New Roman" w:cs="Times New Roman"/>
          <w:sz w:val="28"/>
        </w:rPr>
        <w:t>Танкадо</w:t>
      </w:r>
      <w:proofErr w:type="spellEnd"/>
      <w:r w:rsidR="005F6ABA" w:rsidRPr="005F6ABA">
        <w:rPr>
          <w:rFonts w:ascii="Times New Roman" w:hAnsi="Times New Roman" w:cs="Times New Roman"/>
          <w:sz w:val="28"/>
        </w:rPr>
        <w:t xml:space="preserve">. Цифровою фортецею вважають нібито реальний алгоритм, код якого неможливо розшифрувати. Але пізніше </w:t>
      </w:r>
      <w:proofErr w:type="spellStart"/>
      <w:r w:rsidR="005F6ABA" w:rsidRPr="005F6ABA">
        <w:rPr>
          <w:rFonts w:ascii="Times New Roman" w:hAnsi="Times New Roman" w:cs="Times New Roman"/>
          <w:sz w:val="28"/>
        </w:rPr>
        <w:t>Сюзанна</w:t>
      </w:r>
      <w:proofErr w:type="spellEnd"/>
      <w:r w:rsidR="005F6ABA" w:rsidRPr="005F6ABA">
        <w:rPr>
          <w:rFonts w:ascii="Times New Roman" w:hAnsi="Times New Roman" w:cs="Times New Roman"/>
          <w:sz w:val="28"/>
        </w:rPr>
        <w:t xml:space="preserve"> виявить, що цифрової фортеці не існує, а виставлена копія так званого «алгоритму» є вірусом. До того ж, її начальник Містер </w:t>
      </w:r>
      <w:proofErr w:type="spellStart"/>
      <w:r w:rsidR="005F6ABA" w:rsidRPr="005F6ABA">
        <w:rPr>
          <w:rFonts w:ascii="Times New Roman" w:hAnsi="Times New Roman" w:cs="Times New Roman"/>
          <w:sz w:val="28"/>
        </w:rPr>
        <w:t>Стретмор</w:t>
      </w:r>
      <w:proofErr w:type="spellEnd"/>
      <w:r w:rsidR="005F6ABA" w:rsidRPr="005F6ABA">
        <w:rPr>
          <w:rFonts w:ascii="Times New Roman" w:hAnsi="Times New Roman" w:cs="Times New Roman"/>
          <w:sz w:val="28"/>
        </w:rPr>
        <w:t xml:space="preserve"> виявиться закоханим у </w:t>
      </w:r>
      <w:proofErr w:type="spellStart"/>
      <w:r w:rsidR="005F6ABA" w:rsidRPr="005F6ABA">
        <w:rPr>
          <w:rFonts w:ascii="Times New Roman" w:hAnsi="Times New Roman" w:cs="Times New Roman"/>
          <w:sz w:val="28"/>
        </w:rPr>
        <w:t>Сюзанну</w:t>
      </w:r>
      <w:proofErr w:type="spellEnd"/>
      <w:r w:rsidR="005F6ABA" w:rsidRPr="005F6ABA">
        <w:rPr>
          <w:rFonts w:ascii="Times New Roman" w:hAnsi="Times New Roman" w:cs="Times New Roman"/>
          <w:sz w:val="28"/>
        </w:rPr>
        <w:t>, а на шляху до своєї мети — навіть вбивцею.</w:t>
      </w:r>
    </w:p>
    <w:p w:rsidR="005F6ABA" w:rsidRDefault="005F6ABA" w:rsidP="00AD2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F6ABA">
        <w:rPr>
          <w:rFonts w:ascii="Times New Roman" w:hAnsi="Times New Roman" w:cs="Times New Roman"/>
          <w:sz w:val="28"/>
        </w:rPr>
        <w:t>«</w:t>
      </w:r>
      <w:r w:rsidRPr="005F6ABA">
        <w:rPr>
          <w:rFonts w:ascii="Times New Roman" w:hAnsi="Times New Roman" w:cs="Times New Roman"/>
          <w:b/>
          <w:sz w:val="28"/>
        </w:rPr>
        <w:t>Янголи і демони</w:t>
      </w:r>
      <w:r w:rsidRPr="005F6ABA">
        <w:rPr>
          <w:rFonts w:ascii="Times New Roman" w:hAnsi="Times New Roman" w:cs="Times New Roman"/>
          <w:sz w:val="28"/>
        </w:rPr>
        <w:t>» — другий роман письменника, написаний в 2000 році. Книжка є пригодницьким романом з елементами як трилера, так і інтелектуального детектива. Події здебільшого відбуваються в Римі, причому протягом однієї доби.</w:t>
      </w:r>
      <w:r w:rsidR="00244CA6">
        <w:rPr>
          <w:rFonts w:ascii="Times New Roman" w:hAnsi="Times New Roman" w:cs="Times New Roman"/>
          <w:sz w:val="28"/>
        </w:rPr>
        <w:t xml:space="preserve"> </w:t>
      </w:r>
      <w:r w:rsidR="00244CA6" w:rsidRPr="00244CA6">
        <w:rPr>
          <w:rFonts w:ascii="Times New Roman" w:hAnsi="Times New Roman" w:cs="Times New Roman"/>
          <w:sz w:val="28"/>
        </w:rPr>
        <w:t xml:space="preserve">Після смерті папи </w:t>
      </w:r>
      <w:r w:rsidR="00244CA6" w:rsidRPr="00244CA6">
        <w:rPr>
          <w:rFonts w:ascii="Times New Roman" w:hAnsi="Times New Roman" w:cs="Times New Roman"/>
          <w:sz w:val="28"/>
        </w:rPr>
        <w:lastRenderedPageBreak/>
        <w:t xml:space="preserve">Римського відбувається серія загадкових злочинів. В </w:t>
      </w:r>
      <w:r w:rsidR="00244CA6">
        <w:rPr>
          <w:rFonts w:ascii="Times New Roman" w:hAnsi="Times New Roman" w:cs="Times New Roman"/>
          <w:sz w:val="28"/>
        </w:rPr>
        <w:t>Європейській організації з ядерних досліджень</w:t>
      </w:r>
      <w:r w:rsidR="00244CA6" w:rsidRPr="00244CA6">
        <w:rPr>
          <w:rFonts w:ascii="Times New Roman" w:hAnsi="Times New Roman" w:cs="Times New Roman"/>
          <w:sz w:val="28"/>
        </w:rPr>
        <w:t xml:space="preserve"> після запуску великого </w:t>
      </w:r>
      <w:proofErr w:type="spellStart"/>
      <w:r w:rsidR="00244CA6" w:rsidRPr="00244CA6">
        <w:rPr>
          <w:rFonts w:ascii="Times New Roman" w:hAnsi="Times New Roman" w:cs="Times New Roman"/>
          <w:sz w:val="28"/>
        </w:rPr>
        <w:t>адронного</w:t>
      </w:r>
      <w:proofErr w:type="spellEnd"/>
      <w:r w:rsidR="00244CA6" w:rsidRPr="00244CA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4CA6" w:rsidRPr="00244CA6">
        <w:rPr>
          <w:rFonts w:ascii="Times New Roman" w:hAnsi="Times New Roman" w:cs="Times New Roman"/>
          <w:sz w:val="28"/>
        </w:rPr>
        <w:t>колайдера</w:t>
      </w:r>
      <w:proofErr w:type="spellEnd"/>
      <w:r w:rsidR="00244CA6" w:rsidRPr="00244CA6">
        <w:rPr>
          <w:rFonts w:ascii="Times New Roman" w:hAnsi="Times New Roman" w:cs="Times New Roman"/>
          <w:sz w:val="28"/>
        </w:rPr>
        <w:t xml:space="preserve"> вбито одного з учених і викрадено контейнер з антиматерією. В Римі викрадено чотирьох кардиналів — фаворитів, які претендували на пост папи Римського. До штаб-квартири швейцарських гвардійців надісланий лист з погрозою від таємничих ілюмінатів. Ватикан звертається до Роберта </w:t>
      </w:r>
      <w:proofErr w:type="spellStart"/>
      <w:r w:rsidR="00244CA6" w:rsidRPr="00244CA6">
        <w:rPr>
          <w:rFonts w:ascii="Times New Roman" w:hAnsi="Times New Roman" w:cs="Times New Roman"/>
          <w:sz w:val="28"/>
        </w:rPr>
        <w:t>Ленґдона</w:t>
      </w:r>
      <w:proofErr w:type="spellEnd"/>
      <w:r w:rsidR="00244CA6" w:rsidRPr="00244CA6">
        <w:rPr>
          <w:rFonts w:ascii="Times New Roman" w:hAnsi="Times New Roman" w:cs="Times New Roman"/>
          <w:sz w:val="28"/>
        </w:rPr>
        <w:t xml:space="preserve"> за допомогою в розкритті змови проти Римо-католицької церкви.</w:t>
      </w:r>
    </w:p>
    <w:p w:rsidR="009E3064" w:rsidRDefault="009E3064" w:rsidP="00AD2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anchor distT="0" distB="0" distL="114300" distR="114300" simplePos="0" relativeHeight="251660288" behindDoc="1" locked="0" layoutInCell="1" allowOverlap="1" wp14:anchorId="78A0FFC9" wp14:editId="5381BDE0">
            <wp:simplePos x="0" y="0"/>
            <wp:positionH relativeFrom="column">
              <wp:posOffset>23495</wp:posOffset>
            </wp:positionH>
            <wp:positionV relativeFrom="paragraph">
              <wp:posOffset>48260</wp:posOffset>
            </wp:positionV>
            <wp:extent cx="153352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466" y="21423"/>
                <wp:lineTo x="2146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389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064">
        <w:rPr>
          <w:rFonts w:ascii="Times New Roman" w:hAnsi="Times New Roman" w:cs="Times New Roman"/>
          <w:sz w:val="28"/>
        </w:rPr>
        <w:t>«</w:t>
      </w:r>
      <w:r w:rsidRPr="009E3064">
        <w:rPr>
          <w:rFonts w:ascii="Times New Roman" w:hAnsi="Times New Roman" w:cs="Times New Roman"/>
          <w:b/>
          <w:sz w:val="28"/>
        </w:rPr>
        <w:t>Точка обману</w:t>
      </w:r>
      <w:r w:rsidRPr="009E3064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</w:t>
      </w:r>
      <w:r w:rsidRPr="009E3064">
        <w:rPr>
          <w:rFonts w:ascii="Times New Roman" w:hAnsi="Times New Roman" w:cs="Times New Roman"/>
          <w:sz w:val="28"/>
        </w:rPr>
        <w:t>— роман Дена Брауна</w:t>
      </w:r>
      <w:r>
        <w:rPr>
          <w:rFonts w:ascii="Times New Roman" w:hAnsi="Times New Roman" w:cs="Times New Roman"/>
          <w:sz w:val="28"/>
        </w:rPr>
        <w:t>, що в</w:t>
      </w:r>
      <w:r w:rsidRPr="009E3064">
        <w:rPr>
          <w:rFonts w:ascii="Times New Roman" w:hAnsi="Times New Roman" w:cs="Times New Roman"/>
          <w:sz w:val="28"/>
        </w:rPr>
        <w:t>перше був опублікований у 2001</w:t>
      </w:r>
      <w:r>
        <w:rPr>
          <w:rFonts w:ascii="Times New Roman" w:hAnsi="Times New Roman" w:cs="Times New Roman"/>
          <w:sz w:val="28"/>
        </w:rPr>
        <w:t xml:space="preserve"> році</w:t>
      </w:r>
      <w:r w:rsidRPr="009E3064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9E3064">
        <w:rPr>
          <w:rFonts w:ascii="Times New Roman" w:hAnsi="Times New Roman" w:cs="Times New Roman"/>
          <w:sz w:val="28"/>
        </w:rPr>
        <w:t xml:space="preserve">Головна героїня роману — </w:t>
      </w:r>
      <w:proofErr w:type="spellStart"/>
      <w:r w:rsidRPr="009E3064">
        <w:rPr>
          <w:rFonts w:ascii="Times New Roman" w:hAnsi="Times New Roman" w:cs="Times New Roman"/>
          <w:sz w:val="28"/>
        </w:rPr>
        <w:t>Рейчел</w:t>
      </w:r>
      <w:proofErr w:type="spellEnd"/>
      <w:r w:rsidRPr="009E306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E3064">
        <w:rPr>
          <w:rFonts w:ascii="Times New Roman" w:hAnsi="Times New Roman" w:cs="Times New Roman"/>
          <w:sz w:val="28"/>
        </w:rPr>
        <w:t>Секстон</w:t>
      </w:r>
      <w:proofErr w:type="spellEnd"/>
      <w:r w:rsidRPr="009E3064">
        <w:rPr>
          <w:rFonts w:ascii="Times New Roman" w:hAnsi="Times New Roman" w:cs="Times New Roman"/>
          <w:sz w:val="28"/>
        </w:rPr>
        <w:t xml:space="preserve">, 35-літня співробітниця Національного Розвідувального Управління США. Раптово її викликає бос, Вільям </w:t>
      </w:r>
      <w:proofErr w:type="spellStart"/>
      <w:r w:rsidRPr="009E3064">
        <w:rPr>
          <w:rFonts w:ascii="Times New Roman" w:hAnsi="Times New Roman" w:cs="Times New Roman"/>
          <w:sz w:val="28"/>
        </w:rPr>
        <w:t>Пікерінг</w:t>
      </w:r>
      <w:proofErr w:type="spellEnd"/>
      <w:r w:rsidRPr="009E3064">
        <w:rPr>
          <w:rFonts w:ascii="Times New Roman" w:hAnsi="Times New Roman" w:cs="Times New Roman"/>
          <w:sz w:val="28"/>
        </w:rPr>
        <w:t xml:space="preserve">. Вона — донька американського сенатора </w:t>
      </w:r>
      <w:proofErr w:type="spellStart"/>
      <w:r w:rsidRPr="009E3064">
        <w:rPr>
          <w:rFonts w:ascii="Times New Roman" w:hAnsi="Times New Roman" w:cs="Times New Roman"/>
          <w:sz w:val="28"/>
        </w:rPr>
        <w:t>Седжвіка</w:t>
      </w:r>
      <w:proofErr w:type="spellEnd"/>
      <w:r w:rsidRPr="009E306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E3064">
        <w:rPr>
          <w:rFonts w:ascii="Times New Roman" w:hAnsi="Times New Roman" w:cs="Times New Roman"/>
          <w:sz w:val="28"/>
        </w:rPr>
        <w:t>Секстона</w:t>
      </w:r>
      <w:proofErr w:type="spellEnd"/>
      <w:r w:rsidRPr="009E3064">
        <w:rPr>
          <w:rFonts w:ascii="Times New Roman" w:hAnsi="Times New Roman" w:cs="Times New Roman"/>
          <w:sz w:val="28"/>
        </w:rPr>
        <w:t xml:space="preserve">, що є опонентом діючого президента США </w:t>
      </w:r>
      <w:proofErr w:type="spellStart"/>
      <w:r w:rsidRPr="009E3064">
        <w:rPr>
          <w:rFonts w:ascii="Times New Roman" w:hAnsi="Times New Roman" w:cs="Times New Roman"/>
          <w:sz w:val="28"/>
        </w:rPr>
        <w:t>Зака</w:t>
      </w:r>
      <w:proofErr w:type="spellEnd"/>
      <w:r w:rsidRPr="009E306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E3064">
        <w:rPr>
          <w:rFonts w:ascii="Times New Roman" w:hAnsi="Times New Roman" w:cs="Times New Roman"/>
          <w:sz w:val="28"/>
        </w:rPr>
        <w:t>Герні</w:t>
      </w:r>
      <w:proofErr w:type="spellEnd"/>
      <w:r w:rsidRPr="009E3064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9E3064">
        <w:rPr>
          <w:rFonts w:ascii="Times New Roman" w:hAnsi="Times New Roman" w:cs="Times New Roman"/>
          <w:sz w:val="28"/>
        </w:rPr>
        <w:t>Пікерінг</w:t>
      </w:r>
      <w:proofErr w:type="spellEnd"/>
      <w:r w:rsidRPr="009E3064">
        <w:rPr>
          <w:rFonts w:ascii="Times New Roman" w:hAnsi="Times New Roman" w:cs="Times New Roman"/>
          <w:sz w:val="28"/>
        </w:rPr>
        <w:t xml:space="preserve"> повідомляє їй, що її запрошено до Білого Дому. Її хоче бачити президент</w:t>
      </w:r>
      <w:r>
        <w:rPr>
          <w:rFonts w:ascii="Times New Roman" w:hAnsi="Times New Roman" w:cs="Times New Roman"/>
          <w:sz w:val="28"/>
        </w:rPr>
        <w:t>… Тим часом в Арктиці знайдений унікальний артефакт, здатний раз і назавжди змінити майбутнє людства. На місце відкриття відправляється наукова експедиція, встановити справжність вражаючої знахідки. Але невдовзі після прибуття члени експедиції починають гинути один за одним. Хто і чому їх вбиває?..</w:t>
      </w:r>
    </w:p>
    <w:p w:rsidR="009E3064" w:rsidRDefault="00C8617A" w:rsidP="00C86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anchor distT="0" distB="0" distL="114300" distR="114300" simplePos="0" relativeHeight="251661312" behindDoc="1" locked="0" layoutInCell="1" allowOverlap="1" wp14:anchorId="758C45B1" wp14:editId="215A9F00">
            <wp:simplePos x="0" y="0"/>
            <wp:positionH relativeFrom="column">
              <wp:posOffset>4567555</wp:posOffset>
            </wp:positionH>
            <wp:positionV relativeFrom="paragraph">
              <wp:posOffset>53340</wp:posOffset>
            </wp:positionV>
            <wp:extent cx="1535430" cy="2076450"/>
            <wp:effectExtent l="0" t="0" r="7620" b="0"/>
            <wp:wrapTight wrapText="bothSides">
              <wp:wrapPolygon edited="0">
                <wp:start x="0" y="0"/>
                <wp:lineTo x="0" y="21402"/>
                <wp:lineTo x="21439" y="21402"/>
                <wp:lineTo x="2143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_vinci_cod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064" w:rsidRPr="009E3064">
        <w:rPr>
          <w:rFonts w:ascii="Times New Roman" w:hAnsi="Times New Roman" w:cs="Times New Roman"/>
          <w:sz w:val="28"/>
        </w:rPr>
        <w:t>«</w:t>
      </w:r>
      <w:r w:rsidR="009E3064" w:rsidRPr="00C8617A">
        <w:rPr>
          <w:rFonts w:ascii="Times New Roman" w:hAnsi="Times New Roman" w:cs="Times New Roman"/>
          <w:b/>
          <w:sz w:val="28"/>
        </w:rPr>
        <w:t xml:space="preserve">Код </w:t>
      </w:r>
      <w:proofErr w:type="spellStart"/>
      <w:r w:rsidR="009E3064" w:rsidRPr="00C8617A">
        <w:rPr>
          <w:rFonts w:ascii="Times New Roman" w:hAnsi="Times New Roman" w:cs="Times New Roman"/>
          <w:b/>
          <w:sz w:val="28"/>
        </w:rPr>
        <w:t>да</w:t>
      </w:r>
      <w:proofErr w:type="spellEnd"/>
      <w:r w:rsidR="009E3064" w:rsidRPr="00C8617A">
        <w:rPr>
          <w:rFonts w:ascii="Times New Roman" w:hAnsi="Times New Roman" w:cs="Times New Roman"/>
          <w:b/>
          <w:sz w:val="28"/>
        </w:rPr>
        <w:t xml:space="preserve"> </w:t>
      </w:r>
      <w:r w:rsidRPr="00C8617A">
        <w:rPr>
          <w:rFonts w:ascii="Times New Roman" w:hAnsi="Times New Roman" w:cs="Times New Roman"/>
          <w:b/>
          <w:sz w:val="28"/>
        </w:rPr>
        <w:t>Вінчі</w:t>
      </w:r>
      <w:r w:rsidR="009E3064" w:rsidRPr="009E3064">
        <w:rPr>
          <w:rFonts w:ascii="Times New Roman" w:hAnsi="Times New Roman" w:cs="Times New Roman"/>
          <w:sz w:val="28"/>
        </w:rPr>
        <w:t xml:space="preserve">» — містичний детектив письменника, виданий у 2003 році. Головний герой — професор </w:t>
      </w:r>
      <w:proofErr w:type="spellStart"/>
      <w:r w:rsidR="009E3064" w:rsidRPr="009E3064">
        <w:rPr>
          <w:rFonts w:ascii="Times New Roman" w:hAnsi="Times New Roman" w:cs="Times New Roman"/>
          <w:sz w:val="28"/>
        </w:rPr>
        <w:t>симво</w:t>
      </w:r>
      <w:r>
        <w:rPr>
          <w:rFonts w:ascii="Times New Roman" w:hAnsi="Times New Roman" w:cs="Times New Roman"/>
          <w:sz w:val="28"/>
        </w:rPr>
        <w:t>ло</w:t>
      </w:r>
      <w:r w:rsidR="009E3064" w:rsidRPr="009E3064">
        <w:rPr>
          <w:rFonts w:ascii="Times New Roman" w:hAnsi="Times New Roman" w:cs="Times New Roman"/>
          <w:sz w:val="28"/>
        </w:rPr>
        <w:t>логії</w:t>
      </w:r>
      <w:proofErr w:type="spellEnd"/>
      <w:r w:rsidR="009E3064" w:rsidRPr="009E3064">
        <w:rPr>
          <w:rFonts w:ascii="Times New Roman" w:hAnsi="Times New Roman" w:cs="Times New Roman"/>
          <w:sz w:val="28"/>
        </w:rPr>
        <w:t xml:space="preserve"> Гарвардського університету Роберт </w:t>
      </w:r>
      <w:proofErr w:type="spellStart"/>
      <w:r w:rsidR="009E3064" w:rsidRPr="009E3064">
        <w:rPr>
          <w:rFonts w:ascii="Times New Roman" w:hAnsi="Times New Roman" w:cs="Times New Roman"/>
          <w:sz w:val="28"/>
        </w:rPr>
        <w:t>Ленгдон</w:t>
      </w:r>
      <w:proofErr w:type="spellEnd"/>
      <w:r w:rsidR="009E3064" w:rsidRPr="009E3064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C8617A">
        <w:rPr>
          <w:rFonts w:ascii="Times New Roman" w:hAnsi="Times New Roman" w:cs="Times New Roman"/>
          <w:sz w:val="28"/>
        </w:rPr>
        <w:t xml:space="preserve">Це другий роман Брауна після «Янголів та Демонів» (2000), у якому Роберт </w:t>
      </w:r>
      <w:proofErr w:type="spellStart"/>
      <w:r w:rsidRPr="00C8617A">
        <w:rPr>
          <w:rFonts w:ascii="Times New Roman" w:hAnsi="Times New Roman" w:cs="Times New Roman"/>
          <w:sz w:val="28"/>
        </w:rPr>
        <w:t>Ленгдон</w:t>
      </w:r>
      <w:proofErr w:type="spellEnd"/>
      <w:r w:rsidRPr="00C8617A">
        <w:rPr>
          <w:rFonts w:ascii="Times New Roman" w:hAnsi="Times New Roman" w:cs="Times New Roman"/>
          <w:sz w:val="28"/>
        </w:rPr>
        <w:t xml:space="preserve"> виступає головним героєм.</w:t>
      </w:r>
      <w:r w:rsidR="009E3064" w:rsidRPr="009E3064">
        <w:rPr>
          <w:rFonts w:ascii="Times New Roman" w:hAnsi="Times New Roman" w:cs="Times New Roman"/>
          <w:sz w:val="28"/>
        </w:rPr>
        <w:t xml:space="preserve"> Разом з парижанкою Софі </w:t>
      </w:r>
      <w:proofErr w:type="spellStart"/>
      <w:r w:rsidR="009E3064" w:rsidRPr="009E3064">
        <w:rPr>
          <w:rFonts w:ascii="Times New Roman" w:hAnsi="Times New Roman" w:cs="Times New Roman"/>
          <w:sz w:val="28"/>
        </w:rPr>
        <w:t>Неве</w:t>
      </w:r>
      <w:proofErr w:type="spellEnd"/>
      <w:r w:rsidR="009E3064" w:rsidRPr="009E3064">
        <w:rPr>
          <w:rFonts w:ascii="Times New Roman" w:hAnsi="Times New Roman" w:cs="Times New Roman"/>
          <w:sz w:val="28"/>
        </w:rPr>
        <w:t xml:space="preserve"> йому вдається розкрити вбивство та відгадати загадку, яку століттями оберігало братство «</w:t>
      </w:r>
      <w:proofErr w:type="spellStart"/>
      <w:r w:rsidR="009E3064" w:rsidRPr="009E3064">
        <w:rPr>
          <w:rFonts w:ascii="Times New Roman" w:hAnsi="Times New Roman" w:cs="Times New Roman"/>
          <w:sz w:val="28"/>
        </w:rPr>
        <w:t>Пріорат</w:t>
      </w:r>
      <w:proofErr w:type="spellEnd"/>
      <w:r w:rsidR="009E3064" w:rsidRPr="009E3064">
        <w:rPr>
          <w:rFonts w:ascii="Times New Roman" w:hAnsi="Times New Roman" w:cs="Times New Roman"/>
          <w:sz w:val="28"/>
        </w:rPr>
        <w:t xml:space="preserve"> Сіону». Роберт знаходить таємні матеріали, які вказують на справжнє походження хрис</w:t>
      </w:r>
      <w:r>
        <w:rPr>
          <w:rFonts w:ascii="Times New Roman" w:hAnsi="Times New Roman" w:cs="Times New Roman"/>
          <w:sz w:val="28"/>
        </w:rPr>
        <w:t xml:space="preserve">тиянства та життя Ісуса Христа. </w:t>
      </w:r>
      <w:r w:rsidR="009E3064" w:rsidRPr="009E3064">
        <w:rPr>
          <w:rFonts w:ascii="Times New Roman" w:hAnsi="Times New Roman" w:cs="Times New Roman"/>
          <w:sz w:val="28"/>
        </w:rPr>
        <w:t>Жертву вбивства у книзі знаходять в Луврі у позі «</w:t>
      </w:r>
      <w:proofErr w:type="spellStart"/>
      <w:r w:rsidR="009E3064" w:rsidRPr="009E3064">
        <w:rPr>
          <w:rFonts w:ascii="Times New Roman" w:hAnsi="Times New Roman" w:cs="Times New Roman"/>
          <w:sz w:val="28"/>
        </w:rPr>
        <w:t>Вітрувіанської</w:t>
      </w:r>
      <w:proofErr w:type="spellEnd"/>
      <w:r w:rsidR="009E3064" w:rsidRPr="009E3064">
        <w:rPr>
          <w:rFonts w:ascii="Times New Roman" w:hAnsi="Times New Roman" w:cs="Times New Roman"/>
          <w:sz w:val="28"/>
        </w:rPr>
        <w:t xml:space="preserve"> людини» — відомої картини Леонардо </w:t>
      </w:r>
      <w:proofErr w:type="spellStart"/>
      <w:r w:rsidR="009E3064" w:rsidRPr="009E3064">
        <w:rPr>
          <w:rFonts w:ascii="Times New Roman" w:hAnsi="Times New Roman" w:cs="Times New Roman"/>
          <w:sz w:val="28"/>
        </w:rPr>
        <w:t>да</w:t>
      </w:r>
      <w:proofErr w:type="spellEnd"/>
      <w:r w:rsidR="009E3064" w:rsidRPr="009E3064">
        <w:rPr>
          <w:rFonts w:ascii="Times New Roman" w:hAnsi="Times New Roman" w:cs="Times New Roman"/>
          <w:sz w:val="28"/>
        </w:rPr>
        <w:t xml:space="preserve"> Вінчі. Також багато підказок Роберт та Софі знаходять саме на картинах </w:t>
      </w:r>
      <w:proofErr w:type="spellStart"/>
      <w:r w:rsidR="009E3064" w:rsidRPr="009E3064">
        <w:rPr>
          <w:rFonts w:ascii="Times New Roman" w:hAnsi="Times New Roman" w:cs="Times New Roman"/>
          <w:sz w:val="28"/>
        </w:rPr>
        <w:t>да</w:t>
      </w:r>
      <w:proofErr w:type="spellEnd"/>
      <w:r w:rsidR="009E3064" w:rsidRPr="009E3064">
        <w:rPr>
          <w:rFonts w:ascii="Times New Roman" w:hAnsi="Times New Roman" w:cs="Times New Roman"/>
          <w:sz w:val="28"/>
        </w:rPr>
        <w:t xml:space="preserve"> Вінчі. Звідси і назва твору — Код </w:t>
      </w:r>
      <w:proofErr w:type="spellStart"/>
      <w:r w:rsidR="009E3064" w:rsidRPr="009E3064">
        <w:rPr>
          <w:rFonts w:ascii="Times New Roman" w:hAnsi="Times New Roman" w:cs="Times New Roman"/>
          <w:sz w:val="28"/>
        </w:rPr>
        <w:t>да</w:t>
      </w:r>
      <w:proofErr w:type="spellEnd"/>
      <w:r w:rsidR="009E3064" w:rsidRPr="009E3064">
        <w:rPr>
          <w:rFonts w:ascii="Times New Roman" w:hAnsi="Times New Roman" w:cs="Times New Roman"/>
          <w:sz w:val="28"/>
        </w:rPr>
        <w:t xml:space="preserve"> Вінчі.</w:t>
      </w:r>
      <w:r>
        <w:rPr>
          <w:rFonts w:ascii="Times New Roman" w:hAnsi="Times New Roman" w:cs="Times New Roman"/>
          <w:sz w:val="28"/>
        </w:rPr>
        <w:t xml:space="preserve"> </w:t>
      </w:r>
      <w:r w:rsidR="009E3064" w:rsidRPr="009E3064">
        <w:rPr>
          <w:rFonts w:ascii="Times New Roman" w:hAnsi="Times New Roman" w:cs="Times New Roman"/>
          <w:sz w:val="28"/>
        </w:rPr>
        <w:t xml:space="preserve">Роман зчинив багато суперечок навколо релігійних тем, розкритих у ньому. </w:t>
      </w:r>
      <w:r>
        <w:rPr>
          <w:rFonts w:ascii="Times New Roman" w:hAnsi="Times New Roman" w:cs="Times New Roman"/>
          <w:sz w:val="28"/>
        </w:rPr>
        <w:t>П</w:t>
      </w:r>
      <w:r w:rsidR="009E3064" w:rsidRPr="009E3064">
        <w:rPr>
          <w:rFonts w:ascii="Times New Roman" w:hAnsi="Times New Roman" w:cs="Times New Roman"/>
          <w:sz w:val="28"/>
        </w:rPr>
        <w:t>ровокативна інформація про Чашу Христову та роль Марії Магдалини в історії християнства призвела до того, що багато християн назвали її «</w:t>
      </w:r>
      <w:r w:rsidR="009E3064" w:rsidRPr="00C8617A">
        <w:rPr>
          <w:rFonts w:ascii="Times New Roman" w:hAnsi="Times New Roman" w:cs="Times New Roman"/>
          <w:i/>
          <w:sz w:val="28"/>
        </w:rPr>
        <w:t>атакою проти католицької церкви</w:t>
      </w:r>
      <w:r w:rsidR="009E3064" w:rsidRPr="009E3064">
        <w:rPr>
          <w:rFonts w:ascii="Times New Roman" w:hAnsi="Times New Roman" w:cs="Times New Roman"/>
          <w:sz w:val="28"/>
        </w:rPr>
        <w:t>». Книзі також закидали і</w:t>
      </w:r>
      <w:r>
        <w:rPr>
          <w:rFonts w:ascii="Times New Roman" w:hAnsi="Times New Roman" w:cs="Times New Roman"/>
          <w:sz w:val="28"/>
        </w:rPr>
        <w:t xml:space="preserve">сторичні та наукові неточності. </w:t>
      </w:r>
      <w:r w:rsidR="009E3064" w:rsidRPr="009E3064">
        <w:rPr>
          <w:rFonts w:ascii="Times New Roman" w:hAnsi="Times New Roman" w:cs="Times New Roman"/>
          <w:sz w:val="28"/>
        </w:rPr>
        <w:t xml:space="preserve">Роман «Код </w:t>
      </w:r>
      <w:proofErr w:type="spellStart"/>
      <w:r w:rsidR="009E3064" w:rsidRPr="009E3064">
        <w:rPr>
          <w:rFonts w:ascii="Times New Roman" w:hAnsi="Times New Roman" w:cs="Times New Roman"/>
          <w:sz w:val="28"/>
        </w:rPr>
        <w:t>да</w:t>
      </w:r>
      <w:proofErr w:type="spellEnd"/>
      <w:r w:rsidR="009E3064" w:rsidRPr="009E3064">
        <w:rPr>
          <w:rFonts w:ascii="Times New Roman" w:hAnsi="Times New Roman" w:cs="Times New Roman"/>
          <w:sz w:val="28"/>
        </w:rPr>
        <w:t xml:space="preserve"> Вінчі» — світовий бестселер, кількість проданих примірників станом на верес</w:t>
      </w:r>
      <w:r>
        <w:rPr>
          <w:rFonts w:ascii="Times New Roman" w:hAnsi="Times New Roman" w:cs="Times New Roman"/>
          <w:sz w:val="28"/>
        </w:rPr>
        <w:t>ень 2009 становила 81 мільйон</w:t>
      </w:r>
      <w:r w:rsidR="009E3064" w:rsidRPr="009E3064">
        <w:rPr>
          <w:rFonts w:ascii="Times New Roman" w:hAnsi="Times New Roman" w:cs="Times New Roman"/>
          <w:sz w:val="28"/>
        </w:rPr>
        <w:t xml:space="preserve">. Книга була перекладена 44 мовами світу. За перший тиждень продажу «Код </w:t>
      </w:r>
      <w:proofErr w:type="spellStart"/>
      <w:r w:rsidR="009E3064" w:rsidRPr="009E3064">
        <w:rPr>
          <w:rFonts w:ascii="Times New Roman" w:hAnsi="Times New Roman" w:cs="Times New Roman"/>
          <w:sz w:val="28"/>
        </w:rPr>
        <w:t>да</w:t>
      </w:r>
      <w:proofErr w:type="spellEnd"/>
      <w:r w:rsidR="009E3064" w:rsidRPr="009E3064">
        <w:rPr>
          <w:rFonts w:ascii="Times New Roman" w:hAnsi="Times New Roman" w:cs="Times New Roman"/>
          <w:sz w:val="28"/>
        </w:rPr>
        <w:t xml:space="preserve"> Вінчі» посів перше місце в спи</w:t>
      </w:r>
      <w:r>
        <w:rPr>
          <w:rFonts w:ascii="Times New Roman" w:hAnsi="Times New Roman" w:cs="Times New Roman"/>
          <w:sz w:val="28"/>
        </w:rPr>
        <w:t>ску Нью-Йоркських бестселерів</w:t>
      </w:r>
      <w:r w:rsidR="009E3064" w:rsidRPr="009E3064">
        <w:rPr>
          <w:rFonts w:ascii="Times New Roman" w:hAnsi="Times New Roman" w:cs="Times New Roman"/>
          <w:sz w:val="28"/>
        </w:rPr>
        <w:t>. Письменник вдало поєднав детектив, трилер та елемент таємниці. У 2006 році за мотивами роману було знято однойменний фільм.</w:t>
      </w:r>
    </w:p>
    <w:p w:rsidR="00C8617A" w:rsidRDefault="00C8617A" w:rsidP="00C86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8617A">
        <w:rPr>
          <w:rFonts w:ascii="Times New Roman" w:hAnsi="Times New Roman" w:cs="Times New Roman"/>
          <w:sz w:val="28"/>
        </w:rPr>
        <w:t>«</w:t>
      </w:r>
      <w:r w:rsidRPr="00C8617A">
        <w:rPr>
          <w:rFonts w:ascii="Times New Roman" w:hAnsi="Times New Roman" w:cs="Times New Roman"/>
          <w:b/>
          <w:sz w:val="28"/>
        </w:rPr>
        <w:t>Джерело</w:t>
      </w:r>
      <w:r w:rsidRPr="00C8617A">
        <w:rPr>
          <w:rFonts w:ascii="Times New Roman" w:hAnsi="Times New Roman" w:cs="Times New Roman"/>
          <w:sz w:val="28"/>
        </w:rPr>
        <w:t xml:space="preserve">» — науково-фантастичний містико-детективний трилер Дена </w:t>
      </w:r>
      <w:r>
        <w:rPr>
          <w:rFonts w:ascii="Times New Roman" w:hAnsi="Times New Roman" w:cs="Times New Roman"/>
          <w:sz w:val="28"/>
        </w:rPr>
        <w:t>Брауна</w:t>
      </w:r>
      <w:r w:rsidRPr="00C8617A">
        <w:rPr>
          <w:rFonts w:ascii="Times New Roman" w:hAnsi="Times New Roman" w:cs="Times New Roman"/>
          <w:sz w:val="28"/>
        </w:rPr>
        <w:t xml:space="preserve">. П'ята частина серії книг про Роберта </w:t>
      </w:r>
      <w:proofErr w:type="spellStart"/>
      <w:r w:rsidRPr="00C8617A">
        <w:rPr>
          <w:rFonts w:ascii="Times New Roman" w:hAnsi="Times New Roman" w:cs="Times New Roman"/>
          <w:sz w:val="28"/>
        </w:rPr>
        <w:t>Ленгдона</w:t>
      </w:r>
      <w:proofErr w:type="spellEnd"/>
      <w:r>
        <w:rPr>
          <w:rFonts w:ascii="Times New Roman" w:hAnsi="Times New Roman" w:cs="Times New Roman"/>
          <w:sz w:val="28"/>
        </w:rPr>
        <w:t>. Наразі це остання книга письменника (2017)</w:t>
      </w:r>
      <w:r w:rsidRPr="00C8617A">
        <w:rPr>
          <w:rFonts w:ascii="Times New Roman" w:hAnsi="Times New Roman" w:cs="Times New Roman"/>
          <w:sz w:val="28"/>
        </w:rPr>
        <w:t xml:space="preserve">. </w:t>
      </w:r>
      <w:r w:rsidR="003101B6">
        <w:rPr>
          <w:rFonts w:ascii="Times New Roman" w:hAnsi="Times New Roman" w:cs="Times New Roman"/>
          <w:sz w:val="28"/>
        </w:rPr>
        <w:t>…</w:t>
      </w:r>
      <w:r w:rsidR="003101B6" w:rsidRPr="003101B6">
        <w:rPr>
          <w:rFonts w:ascii="Times New Roman" w:hAnsi="Times New Roman" w:cs="Times New Roman"/>
          <w:sz w:val="28"/>
        </w:rPr>
        <w:t xml:space="preserve">Більбао, Іспанія. Роберт </w:t>
      </w:r>
      <w:proofErr w:type="spellStart"/>
      <w:r w:rsidR="003101B6" w:rsidRPr="003101B6">
        <w:rPr>
          <w:rFonts w:ascii="Times New Roman" w:hAnsi="Times New Roman" w:cs="Times New Roman"/>
          <w:sz w:val="28"/>
        </w:rPr>
        <w:t>Ленгдон</w:t>
      </w:r>
      <w:proofErr w:type="spellEnd"/>
      <w:r w:rsidR="003101B6" w:rsidRPr="003101B6">
        <w:rPr>
          <w:rFonts w:ascii="Times New Roman" w:hAnsi="Times New Roman" w:cs="Times New Roman"/>
          <w:sz w:val="28"/>
        </w:rPr>
        <w:t xml:space="preserve">, гарвардський </w:t>
      </w:r>
      <w:r w:rsidR="003101B6">
        <w:rPr>
          <w:rFonts w:ascii="Times New Roman" w:hAnsi="Times New Roman" w:cs="Times New Roman"/>
          <w:noProof/>
          <w:sz w:val="28"/>
          <w:lang w:eastAsia="uk-UA"/>
        </w:rPr>
        <w:drawing>
          <wp:anchor distT="0" distB="0" distL="114300" distR="114300" simplePos="0" relativeHeight="251662336" behindDoc="1" locked="0" layoutInCell="1" allowOverlap="1" wp14:anchorId="6495562B" wp14:editId="5017A735">
            <wp:simplePos x="0" y="0"/>
            <wp:positionH relativeFrom="column">
              <wp:posOffset>34925</wp:posOffset>
            </wp:positionH>
            <wp:positionV relativeFrom="paragraph">
              <wp:posOffset>79375</wp:posOffset>
            </wp:positionV>
            <wp:extent cx="1524000" cy="2201545"/>
            <wp:effectExtent l="0" t="0" r="0" b="8255"/>
            <wp:wrapTight wrapText="bothSides">
              <wp:wrapPolygon edited="0">
                <wp:start x="0" y="0"/>
                <wp:lineTo x="0" y="21494"/>
                <wp:lineTo x="21330" y="21494"/>
                <wp:lineTo x="2133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38_754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1B6" w:rsidRPr="003101B6">
        <w:rPr>
          <w:rFonts w:ascii="Times New Roman" w:hAnsi="Times New Roman" w:cs="Times New Roman"/>
          <w:sz w:val="28"/>
        </w:rPr>
        <w:t xml:space="preserve">професор </w:t>
      </w:r>
      <w:proofErr w:type="spellStart"/>
      <w:r w:rsidR="003101B6" w:rsidRPr="003101B6">
        <w:rPr>
          <w:rFonts w:ascii="Times New Roman" w:hAnsi="Times New Roman" w:cs="Times New Roman"/>
          <w:sz w:val="28"/>
        </w:rPr>
        <w:t>симвології</w:t>
      </w:r>
      <w:proofErr w:type="spellEnd"/>
      <w:r w:rsidR="003101B6" w:rsidRPr="003101B6">
        <w:rPr>
          <w:rFonts w:ascii="Times New Roman" w:hAnsi="Times New Roman" w:cs="Times New Roman"/>
          <w:sz w:val="28"/>
        </w:rPr>
        <w:t xml:space="preserve"> та релігійної </w:t>
      </w:r>
      <w:proofErr w:type="spellStart"/>
      <w:r w:rsidR="003101B6" w:rsidRPr="003101B6">
        <w:rPr>
          <w:rFonts w:ascii="Times New Roman" w:hAnsi="Times New Roman" w:cs="Times New Roman"/>
          <w:sz w:val="28"/>
        </w:rPr>
        <w:t>симвології</w:t>
      </w:r>
      <w:proofErr w:type="spellEnd"/>
      <w:r w:rsidR="003101B6" w:rsidRPr="003101B6">
        <w:rPr>
          <w:rFonts w:ascii="Times New Roman" w:hAnsi="Times New Roman" w:cs="Times New Roman"/>
          <w:sz w:val="28"/>
        </w:rPr>
        <w:t xml:space="preserve">, прибуває в надсучасний музей </w:t>
      </w:r>
      <w:proofErr w:type="spellStart"/>
      <w:r w:rsidR="003101B6" w:rsidRPr="003101B6">
        <w:rPr>
          <w:rFonts w:ascii="Times New Roman" w:hAnsi="Times New Roman" w:cs="Times New Roman"/>
          <w:sz w:val="28"/>
        </w:rPr>
        <w:t>Гуггенгайма</w:t>
      </w:r>
      <w:proofErr w:type="spellEnd"/>
      <w:r w:rsidR="003101B6" w:rsidRPr="003101B6">
        <w:rPr>
          <w:rFonts w:ascii="Times New Roman" w:hAnsi="Times New Roman" w:cs="Times New Roman"/>
          <w:sz w:val="28"/>
        </w:rPr>
        <w:t xml:space="preserve"> в Більбао, щоб бути присутнім при важливому оголошенні — відкритті, яке «змінить обличчя науки назавжди». Презентацію має провести </w:t>
      </w:r>
      <w:proofErr w:type="spellStart"/>
      <w:r w:rsidR="003101B6" w:rsidRPr="003101B6">
        <w:rPr>
          <w:rFonts w:ascii="Times New Roman" w:hAnsi="Times New Roman" w:cs="Times New Roman"/>
          <w:sz w:val="28"/>
        </w:rPr>
        <w:t>Едмонд</w:t>
      </w:r>
      <w:proofErr w:type="spellEnd"/>
      <w:r w:rsidR="003101B6" w:rsidRPr="003101B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101B6" w:rsidRPr="003101B6">
        <w:rPr>
          <w:rFonts w:ascii="Times New Roman" w:hAnsi="Times New Roman" w:cs="Times New Roman"/>
          <w:sz w:val="28"/>
        </w:rPr>
        <w:t>Кірш</w:t>
      </w:r>
      <w:proofErr w:type="spellEnd"/>
      <w:r w:rsidR="003101B6" w:rsidRPr="003101B6">
        <w:rPr>
          <w:rFonts w:ascii="Times New Roman" w:hAnsi="Times New Roman" w:cs="Times New Roman"/>
          <w:sz w:val="28"/>
        </w:rPr>
        <w:t xml:space="preserve">, сорокарічний мільярдер і футуролог, чиї блискучі високотехнологічні винаходи та сміливі прогнози зробили його всесвітньо відомою особою. Окрім того, </w:t>
      </w:r>
      <w:proofErr w:type="spellStart"/>
      <w:r w:rsidR="003101B6" w:rsidRPr="003101B6">
        <w:rPr>
          <w:rFonts w:ascii="Times New Roman" w:hAnsi="Times New Roman" w:cs="Times New Roman"/>
          <w:sz w:val="28"/>
        </w:rPr>
        <w:t>Кірш</w:t>
      </w:r>
      <w:proofErr w:type="spellEnd"/>
      <w:r w:rsidR="003101B6" w:rsidRPr="003101B6">
        <w:rPr>
          <w:rFonts w:ascii="Times New Roman" w:hAnsi="Times New Roman" w:cs="Times New Roman"/>
          <w:sz w:val="28"/>
        </w:rPr>
        <w:t xml:space="preserve"> — один із перших студентів </w:t>
      </w:r>
      <w:proofErr w:type="spellStart"/>
      <w:r w:rsidR="003101B6" w:rsidRPr="003101B6">
        <w:rPr>
          <w:rFonts w:ascii="Times New Roman" w:hAnsi="Times New Roman" w:cs="Times New Roman"/>
          <w:sz w:val="28"/>
        </w:rPr>
        <w:t>Ленгдона</w:t>
      </w:r>
      <w:proofErr w:type="spellEnd"/>
      <w:r w:rsidR="003101B6" w:rsidRPr="003101B6">
        <w:rPr>
          <w:rFonts w:ascii="Times New Roman" w:hAnsi="Times New Roman" w:cs="Times New Roman"/>
          <w:sz w:val="28"/>
        </w:rPr>
        <w:t xml:space="preserve"> в Гарвардському університеті. Здійснивши дивовижний прорив, </w:t>
      </w:r>
      <w:proofErr w:type="spellStart"/>
      <w:r w:rsidR="003101B6" w:rsidRPr="003101B6">
        <w:rPr>
          <w:rFonts w:ascii="Times New Roman" w:hAnsi="Times New Roman" w:cs="Times New Roman"/>
          <w:sz w:val="28"/>
        </w:rPr>
        <w:t>Едмонд</w:t>
      </w:r>
      <w:proofErr w:type="spellEnd"/>
      <w:r w:rsidR="003101B6" w:rsidRPr="003101B6">
        <w:rPr>
          <w:rFonts w:ascii="Times New Roman" w:hAnsi="Times New Roman" w:cs="Times New Roman"/>
          <w:sz w:val="28"/>
        </w:rPr>
        <w:t xml:space="preserve"> планує дати відповіді на два фундаментальні питання людського існування — «Звідки ми?» і «Куди ми прямуємо?».</w:t>
      </w:r>
    </w:p>
    <w:p w:rsidR="003101B6" w:rsidRDefault="003101B6" w:rsidP="00C86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Отже, як бачимо, незважаючи на критику</w:t>
      </w:r>
      <w:r w:rsidR="008D5C54">
        <w:rPr>
          <w:rFonts w:ascii="Times New Roman" w:hAnsi="Times New Roman" w:cs="Times New Roman"/>
          <w:sz w:val="28"/>
        </w:rPr>
        <w:t xml:space="preserve"> творчості, Ден Браун відноситься до письменників, чиї твори будуть завжди користуватися попитом у читачів. Цікавий, динамічний сюжет, загадка, що має бути розгадана за 24 години, гра розуму і таємничі артефакти – все це є у його романах. Тож запрошуємо вас, шановні читачі, ознайомитися із творчістю Дена Брауна, завітавши до Зіньківської ЦРБ.</w:t>
      </w:r>
    </w:p>
    <w:p w:rsidR="008D5C54" w:rsidRDefault="008D5C54" w:rsidP="00C86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D5C54" w:rsidRDefault="008D5C54" w:rsidP="008D5C5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Література:</w:t>
      </w:r>
    </w:p>
    <w:p w:rsidR="008D5C54" w:rsidRDefault="008D5C54" w:rsidP="008D5C5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Браун Д. Джерело : роман / Ден Браун ; переклад з англ. Г. </w:t>
      </w:r>
      <w:proofErr w:type="spellStart"/>
      <w:r>
        <w:rPr>
          <w:rFonts w:ascii="Times New Roman" w:hAnsi="Times New Roman" w:cs="Times New Roman"/>
          <w:sz w:val="28"/>
        </w:rPr>
        <w:t>Яновської</w:t>
      </w:r>
      <w:proofErr w:type="spellEnd"/>
      <w:r>
        <w:rPr>
          <w:rFonts w:ascii="Times New Roman" w:hAnsi="Times New Roman" w:cs="Times New Roman"/>
          <w:sz w:val="28"/>
        </w:rPr>
        <w:t>. – Харків : Книжковий Клуб «</w:t>
      </w:r>
      <w:proofErr w:type="spellStart"/>
      <w:r>
        <w:rPr>
          <w:rFonts w:ascii="Times New Roman" w:hAnsi="Times New Roman" w:cs="Times New Roman"/>
          <w:sz w:val="28"/>
        </w:rPr>
        <w:t>Клуб</w:t>
      </w:r>
      <w:proofErr w:type="spellEnd"/>
      <w:r>
        <w:rPr>
          <w:rFonts w:ascii="Times New Roman" w:hAnsi="Times New Roman" w:cs="Times New Roman"/>
          <w:sz w:val="28"/>
        </w:rPr>
        <w:t xml:space="preserve"> Сімейного Дозвілля», 2018. – 528 с.</w:t>
      </w:r>
    </w:p>
    <w:p w:rsidR="008D5C54" w:rsidRDefault="008D5C54" w:rsidP="008D5C5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Браун Д. Код </w:t>
      </w:r>
      <w:proofErr w:type="spellStart"/>
      <w:r>
        <w:rPr>
          <w:rFonts w:ascii="Times New Roman" w:hAnsi="Times New Roman" w:cs="Times New Roman"/>
          <w:sz w:val="28"/>
        </w:rPr>
        <w:t>да</w:t>
      </w:r>
      <w:proofErr w:type="spellEnd"/>
      <w:r>
        <w:rPr>
          <w:rFonts w:ascii="Times New Roman" w:hAnsi="Times New Roman" w:cs="Times New Roman"/>
          <w:sz w:val="28"/>
        </w:rPr>
        <w:t xml:space="preserve"> Вінчі : роман / Ден Браун ; пер. з англ. Анжели Кам’янець. – 6-те вид. – Харків : Книжковий Клуб «</w:t>
      </w:r>
      <w:proofErr w:type="spellStart"/>
      <w:r>
        <w:rPr>
          <w:rFonts w:ascii="Times New Roman" w:hAnsi="Times New Roman" w:cs="Times New Roman"/>
          <w:sz w:val="28"/>
        </w:rPr>
        <w:t>Клуб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Сімечного</w:t>
      </w:r>
      <w:proofErr w:type="spellEnd"/>
      <w:r>
        <w:rPr>
          <w:rFonts w:ascii="Times New Roman" w:hAnsi="Times New Roman" w:cs="Times New Roman"/>
          <w:sz w:val="28"/>
        </w:rPr>
        <w:t xml:space="preserve"> Дозвілля», 2016. – 480 с.</w:t>
      </w:r>
    </w:p>
    <w:p w:rsidR="008D5C54" w:rsidRPr="000741D6" w:rsidRDefault="008D5C54" w:rsidP="008D5C5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>Браун, Д. Точка обмана</w:t>
      </w:r>
      <w:proofErr w:type="gramStart"/>
      <w:r>
        <w:rPr>
          <w:rFonts w:ascii="Times New Roman" w:hAnsi="Times New Roman" w:cs="Times New Roman"/>
          <w:sz w:val="28"/>
          <w:lang w:val="ru-RU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[роман] / Дэн Браун; пер. с англ. Т. Осиной. – М.: АСТ: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Транзиткнига</w:t>
      </w:r>
      <w:proofErr w:type="spellEnd"/>
      <w:r>
        <w:rPr>
          <w:rFonts w:ascii="Times New Roman" w:hAnsi="Times New Roman" w:cs="Times New Roman"/>
          <w:sz w:val="28"/>
          <w:lang w:val="ru-RU"/>
        </w:rPr>
        <w:t>, 2005. – 508, [4] с. – (Интеллектуальный детектив).</w:t>
      </w:r>
    </w:p>
    <w:p w:rsidR="000741D6" w:rsidRPr="000741D6" w:rsidRDefault="000741D6" w:rsidP="000741D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0741D6">
        <w:rPr>
          <w:rFonts w:ascii="Times New Roman" w:hAnsi="Times New Roman" w:cs="Times New Roman"/>
          <w:sz w:val="28"/>
        </w:rPr>
        <w:t xml:space="preserve">Браун, Д. </w:t>
      </w:r>
      <w:proofErr w:type="spellStart"/>
      <w:r>
        <w:rPr>
          <w:rFonts w:ascii="Times New Roman" w:hAnsi="Times New Roman" w:cs="Times New Roman"/>
          <w:sz w:val="28"/>
        </w:rPr>
        <w:t>Цифровая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крепость</w:t>
      </w:r>
      <w:proofErr w:type="spellEnd"/>
      <w:r w:rsidRPr="000741D6">
        <w:rPr>
          <w:rFonts w:ascii="Times New Roman" w:hAnsi="Times New Roman" w:cs="Times New Roman"/>
          <w:sz w:val="28"/>
        </w:rPr>
        <w:t xml:space="preserve"> : [роман] / </w:t>
      </w:r>
      <w:proofErr w:type="spellStart"/>
      <w:r w:rsidRPr="000741D6">
        <w:rPr>
          <w:rFonts w:ascii="Times New Roman" w:hAnsi="Times New Roman" w:cs="Times New Roman"/>
          <w:sz w:val="28"/>
        </w:rPr>
        <w:t>Дэн</w:t>
      </w:r>
      <w:proofErr w:type="spellEnd"/>
      <w:r w:rsidRPr="000741D6">
        <w:rPr>
          <w:rFonts w:ascii="Times New Roman" w:hAnsi="Times New Roman" w:cs="Times New Roman"/>
          <w:sz w:val="28"/>
        </w:rPr>
        <w:t xml:space="preserve"> Браун; пер. с англ. </w:t>
      </w:r>
      <w:r>
        <w:rPr>
          <w:rFonts w:ascii="Times New Roman" w:hAnsi="Times New Roman" w:cs="Times New Roman"/>
          <w:sz w:val="28"/>
          <w:lang w:val="ru-RU"/>
        </w:rPr>
        <w:t xml:space="preserve">А.А.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Файнгара</w:t>
      </w:r>
      <w:proofErr w:type="spellEnd"/>
      <w:r w:rsidRPr="000741D6">
        <w:rPr>
          <w:rFonts w:ascii="Times New Roman" w:hAnsi="Times New Roman" w:cs="Times New Roman"/>
          <w:sz w:val="28"/>
        </w:rPr>
        <w:t xml:space="preserve">. – М.: АСТ: </w:t>
      </w:r>
      <w:r>
        <w:rPr>
          <w:rFonts w:ascii="Times New Roman" w:hAnsi="Times New Roman" w:cs="Times New Roman"/>
          <w:sz w:val="28"/>
          <w:lang w:val="ru-RU"/>
        </w:rPr>
        <w:t xml:space="preserve">АСТ МОСКВА: </w:t>
      </w:r>
      <w:proofErr w:type="spellStart"/>
      <w:r w:rsidRPr="000741D6">
        <w:rPr>
          <w:rFonts w:ascii="Times New Roman" w:hAnsi="Times New Roman" w:cs="Times New Roman"/>
          <w:sz w:val="28"/>
        </w:rPr>
        <w:t>Транзиткнига</w:t>
      </w:r>
      <w:proofErr w:type="spellEnd"/>
      <w:r w:rsidRPr="000741D6">
        <w:rPr>
          <w:rFonts w:ascii="Times New Roman" w:hAnsi="Times New Roman" w:cs="Times New Roman"/>
          <w:sz w:val="28"/>
        </w:rPr>
        <w:t xml:space="preserve">, 2005. – </w:t>
      </w:r>
      <w:r>
        <w:rPr>
          <w:rFonts w:ascii="Times New Roman" w:hAnsi="Times New Roman" w:cs="Times New Roman"/>
          <w:sz w:val="28"/>
          <w:lang w:val="ru-RU"/>
        </w:rPr>
        <w:t>474</w:t>
      </w:r>
      <w:r w:rsidRPr="000741D6">
        <w:rPr>
          <w:rFonts w:ascii="Times New Roman" w:hAnsi="Times New Roman" w:cs="Times New Roman"/>
          <w:sz w:val="28"/>
        </w:rPr>
        <w:t>, [</w:t>
      </w:r>
      <w:r>
        <w:rPr>
          <w:rFonts w:ascii="Times New Roman" w:hAnsi="Times New Roman" w:cs="Times New Roman"/>
          <w:sz w:val="28"/>
          <w:lang w:val="ru-RU"/>
        </w:rPr>
        <w:t>6</w:t>
      </w:r>
      <w:r w:rsidRPr="000741D6">
        <w:rPr>
          <w:rFonts w:ascii="Times New Roman" w:hAnsi="Times New Roman" w:cs="Times New Roman"/>
          <w:sz w:val="28"/>
        </w:rPr>
        <w:t>] с. – (</w:t>
      </w:r>
      <w:proofErr w:type="spellStart"/>
      <w:r w:rsidRPr="000741D6">
        <w:rPr>
          <w:rFonts w:ascii="Times New Roman" w:hAnsi="Times New Roman" w:cs="Times New Roman"/>
          <w:sz w:val="28"/>
        </w:rPr>
        <w:t>Интеллектуальный</w:t>
      </w:r>
      <w:proofErr w:type="spellEnd"/>
      <w:r w:rsidRPr="000741D6">
        <w:rPr>
          <w:rFonts w:ascii="Times New Roman" w:hAnsi="Times New Roman" w:cs="Times New Roman"/>
          <w:sz w:val="28"/>
        </w:rPr>
        <w:t xml:space="preserve"> детектив).</w:t>
      </w:r>
    </w:p>
    <w:p w:rsidR="008D5C54" w:rsidRPr="000741D6" w:rsidRDefault="008D5C54" w:rsidP="008D5C5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Браун Д. Янголи і демони </w:t>
      </w:r>
      <w:r w:rsidRPr="008D5C54">
        <w:rPr>
          <w:rFonts w:ascii="Times New Roman" w:hAnsi="Times New Roman" w:cs="Times New Roman"/>
          <w:sz w:val="28"/>
        </w:rPr>
        <w:t>: роман / Ден Браун ; пер. з англ. А</w:t>
      </w:r>
      <w:r>
        <w:rPr>
          <w:rFonts w:ascii="Times New Roman" w:hAnsi="Times New Roman" w:cs="Times New Roman"/>
          <w:sz w:val="28"/>
        </w:rPr>
        <w:t>.</w:t>
      </w:r>
      <w:r w:rsidRPr="008D5C54">
        <w:rPr>
          <w:rFonts w:ascii="Times New Roman" w:hAnsi="Times New Roman" w:cs="Times New Roman"/>
          <w:sz w:val="28"/>
        </w:rPr>
        <w:t xml:space="preserve"> Кам’янець. – </w:t>
      </w:r>
      <w:r w:rsidR="000741D6">
        <w:rPr>
          <w:rFonts w:ascii="Times New Roman" w:hAnsi="Times New Roman" w:cs="Times New Roman"/>
          <w:sz w:val="28"/>
        </w:rPr>
        <w:t>3</w:t>
      </w:r>
      <w:r w:rsidRPr="008D5C54">
        <w:rPr>
          <w:rFonts w:ascii="Times New Roman" w:hAnsi="Times New Roman" w:cs="Times New Roman"/>
          <w:sz w:val="28"/>
        </w:rPr>
        <w:t>-т</w:t>
      </w:r>
      <w:r w:rsidR="000741D6">
        <w:rPr>
          <w:rFonts w:ascii="Times New Roman" w:hAnsi="Times New Roman" w:cs="Times New Roman"/>
          <w:sz w:val="28"/>
        </w:rPr>
        <w:t>є</w:t>
      </w:r>
      <w:r w:rsidRPr="008D5C54">
        <w:rPr>
          <w:rFonts w:ascii="Times New Roman" w:hAnsi="Times New Roman" w:cs="Times New Roman"/>
          <w:sz w:val="28"/>
        </w:rPr>
        <w:t xml:space="preserve"> вид. – Харків : Книжковий Клуб «</w:t>
      </w:r>
      <w:proofErr w:type="spellStart"/>
      <w:r w:rsidRPr="008D5C54">
        <w:rPr>
          <w:rFonts w:ascii="Times New Roman" w:hAnsi="Times New Roman" w:cs="Times New Roman"/>
          <w:sz w:val="28"/>
        </w:rPr>
        <w:t>Клуб</w:t>
      </w:r>
      <w:proofErr w:type="spellEnd"/>
      <w:r w:rsidRPr="008D5C5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D5C54">
        <w:rPr>
          <w:rFonts w:ascii="Times New Roman" w:hAnsi="Times New Roman" w:cs="Times New Roman"/>
          <w:sz w:val="28"/>
        </w:rPr>
        <w:t>Сімечного</w:t>
      </w:r>
      <w:proofErr w:type="spellEnd"/>
      <w:r w:rsidRPr="008D5C54">
        <w:rPr>
          <w:rFonts w:ascii="Times New Roman" w:hAnsi="Times New Roman" w:cs="Times New Roman"/>
          <w:sz w:val="28"/>
        </w:rPr>
        <w:t xml:space="preserve"> Дозвілля», 201</w:t>
      </w:r>
      <w:r w:rsidR="000741D6">
        <w:rPr>
          <w:rFonts w:ascii="Times New Roman" w:hAnsi="Times New Roman" w:cs="Times New Roman"/>
          <w:sz w:val="28"/>
        </w:rPr>
        <w:t>5</w:t>
      </w:r>
      <w:r w:rsidRPr="008D5C54">
        <w:rPr>
          <w:rFonts w:ascii="Times New Roman" w:hAnsi="Times New Roman" w:cs="Times New Roman"/>
          <w:sz w:val="28"/>
        </w:rPr>
        <w:t xml:space="preserve">. – </w:t>
      </w:r>
      <w:r w:rsidR="000741D6">
        <w:rPr>
          <w:rFonts w:ascii="Times New Roman" w:hAnsi="Times New Roman" w:cs="Times New Roman"/>
          <w:sz w:val="28"/>
        </w:rPr>
        <w:t>544</w:t>
      </w:r>
      <w:r w:rsidRPr="008D5C54">
        <w:rPr>
          <w:rFonts w:ascii="Times New Roman" w:hAnsi="Times New Roman" w:cs="Times New Roman"/>
          <w:sz w:val="28"/>
        </w:rPr>
        <w:t xml:space="preserve"> с.</w:t>
      </w:r>
    </w:p>
    <w:p w:rsidR="000741D6" w:rsidRDefault="000741D6" w:rsidP="000741D6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0741D6" w:rsidRPr="000741D6" w:rsidRDefault="000741D6" w:rsidP="000741D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Квітень 2019 року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Бібліограф Зіньківської ЦРБ М.М. Гриценко</w:t>
      </w:r>
    </w:p>
    <w:p w:rsidR="009E3064" w:rsidRDefault="009E3064" w:rsidP="00AD2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F6ABA" w:rsidRPr="00AD267C" w:rsidRDefault="005F6ABA" w:rsidP="00AD2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5F6ABA" w:rsidRPr="00AD267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136CCD"/>
    <w:multiLevelType w:val="hybridMultilevel"/>
    <w:tmpl w:val="38FEEF8C"/>
    <w:lvl w:ilvl="0" w:tplc="CEC603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EEF"/>
    <w:rsid w:val="000741D6"/>
    <w:rsid w:val="00244CA6"/>
    <w:rsid w:val="003101B6"/>
    <w:rsid w:val="005F6ABA"/>
    <w:rsid w:val="007D7D01"/>
    <w:rsid w:val="008D5C54"/>
    <w:rsid w:val="009E3064"/>
    <w:rsid w:val="00AD267C"/>
    <w:rsid w:val="00C8617A"/>
    <w:rsid w:val="00DE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F6A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5C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F6A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5C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4544</Words>
  <Characters>2591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public</dc:creator>
  <cp:keywords/>
  <dc:description/>
  <cp:lastModifiedBy>public</cp:lastModifiedBy>
  <cp:revision>3</cp:revision>
  <dcterms:created xsi:type="dcterms:W3CDTF">2019-04-26T06:04:00Z</dcterms:created>
  <dcterms:modified xsi:type="dcterms:W3CDTF">2019-04-26T07:21:00Z</dcterms:modified>
</cp:coreProperties>
</file>