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95" w:type="pct"/>
        <w:tblInd w:w="5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22"/>
      </w:tblGrid>
      <w:tr w:rsidR="00DE4E63" w:rsidRPr="00C903DA" w:rsidTr="00C67D2C">
        <w:trPr>
          <w:trHeight w:val="60"/>
        </w:trPr>
        <w:tc>
          <w:tcPr>
            <w:tcW w:w="5000" w:type="pct"/>
            <w:tcMar>
              <w:top w:w="68" w:type="dxa"/>
              <w:left w:w="68" w:type="dxa"/>
              <w:bottom w:w="170" w:type="dxa"/>
              <w:right w:w="68" w:type="dxa"/>
            </w:tcMar>
          </w:tcPr>
          <w:p w:rsidR="00DE4E63" w:rsidRPr="00C903DA" w:rsidRDefault="00DE4E63" w:rsidP="00C30DF7">
            <w:pPr>
              <w:pStyle w:val="Ch69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</w:p>
        </w:tc>
      </w:tr>
      <w:tr w:rsidR="00DE4E63" w:rsidRPr="00C903DA" w:rsidTr="00C67D2C">
        <w:trPr>
          <w:trHeight w:val="60"/>
        </w:trPr>
        <w:tc>
          <w:tcPr>
            <w:tcW w:w="5000" w:type="pct"/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4E63" w:rsidRPr="00C903DA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:rsidR="00DE4E63" w:rsidRPr="00C903DA" w:rsidRDefault="00DE4E63" w:rsidP="00A27E04">
      <w:pPr>
        <w:pStyle w:val="Ch64"/>
        <w:rPr>
          <w:rFonts w:ascii="Times New Roman" w:hAnsi="Times New Roman" w:cs="Times New Roman"/>
          <w:w w:val="100"/>
          <w:sz w:val="24"/>
          <w:szCs w:val="24"/>
        </w:rPr>
      </w:pPr>
      <w:bookmarkStart w:id="0" w:name="_GoBack"/>
      <w:bookmarkEnd w:id="0"/>
    </w:p>
    <w:tbl>
      <w:tblPr>
        <w:tblW w:w="5004" w:type="pct"/>
        <w:tblInd w:w="-1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4"/>
        <w:gridCol w:w="288"/>
        <w:gridCol w:w="572"/>
        <w:gridCol w:w="542"/>
        <w:gridCol w:w="454"/>
        <w:gridCol w:w="312"/>
        <w:gridCol w:w="312"/>
        <w:gridCol w:w="348"/>
        <w:gridCol w:w="463"/>
        <w:gridCol w:w="463"/>
        <w:gridCol w:w="463"/>
        <w:gridCol w:w="463"/>
        <w:gridCol w:w="463"/>
        <w:gridCol w:w="463"/>
        <w:gridCol w:w="463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2"/>
        <w:gridCol w:w="315"/>
        <w:gridCol w:w="315"/>
        <w:gridCol w:w="342"/>
        <w:gridCol w:w="315"/>
        <w:gridCol w:w="315"/>
        <w:gridCol w:w="315"/>
        <w:gridCol w:w="315"/>
        <w:gridCol w:w="315"/>
        <w:gridCol w:w="324"/>
        <w:gridCol w:w="542"/>
        <w:gridCol w:w="315"/>
        <w:gridCol w:w="315"/>
        <w:gridCol w:w="321"/>
      </w:tblGrid>
      <w:tr w:rsidR="00DE4E63" w:rsidRPr="002F23E8" w:rsidTr="00C67D2C">
        <w:trPr>
          <w:trHeight w:val="60"/>
        </w:trPr>
        <w:tc>
          <w:tcPr>
            <w:tcW w:w="5000" w:type="pct"/>
            <w:gridSpan w:val="3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4E63" w:rsidRPr="00CD579B" w:rsidRDefault="00DE4E63" w:rsidP="00C67D2C">
            <w:pPr>
              <w:pStyle w:val="Ch69"/>
              <w:suppressAutoHyphens/>
              <w:jc w:val="center"/>
              <w:rPr>
                <w:rFonts w:ascii="Times New Roman" w:hAnsi="Times New Roman" w:cs="Times New Roman"/>
                <w:w w:val="100"/>
                <w:sz w:val="22"/>
                <w:szCs w:val="22"/>
              </w:rPr>
            </w:pPr>
            <w:r w:rsidRPr="00CD579B">
              <w:rPr>
                <w:rFonts w:ascii="Times New Roman" w:hAnsi="Times New Roman" w:cs="Times New Roman"/>
                <w:b/>
                <w:bCs/>
                <w:w w:val="100"/>
                <w:sz w:val="22"/>
                <w:szCs w:val="22"/>
              </w:rPr>
              <w:t xml:space="preserve">Основні показники роботи </w:t>
            </w:r>
            <w:r w:rsidR="00C67D2C">
              <w:rPr>
                <w:rFonts w:ascii="Times New Roman" w:hAnsi="Times New Roman" w:cs="Times New Roman"/>
                <w:b/>
                <w:bCs/>
                <w:w w:val="100"/>
                <w:sz w:val="22"/>
                <w:szCs w:val="22"/>
              </w:rPr>
              <w:t>шкільних</w:t>
            </w:r>
            <w:r w:rsidRPr="00CD579B">
              <w:rPr>
                <w:rFonts w:ascii="Times New Roman" w:hAnsi="Times New Roman" w:cs="Times New Roman"/>
                <w:b/>
                <w:bCs/>
                <w:w w:val="100"/>
                <w:sz w:val="22"/>
                <w:szCs w:val="22"/>
              </w:rPr>
              <w:t xml:space="preserve"> бібліотек</w:t>
            </w:r>
          </w:p>
        </w:tc>
      </w:tr>
      <w:tr w:rsidR="00DE4E63" w:rsidRPr="002F23E8" w:rsidTr="00C67D2C">
        <w:trPr>
          <w:trHeight w:val="60"/>
        </w:trPr>
        <w:tc>
          <w:tcPr>
            <w:tcW w:w="5000" w:type="pct"/>
            <w:gridSpan w:val="39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:rsidR="00DE4E63" w:rsidRPr="002F23E8" w:rsidRDefault="00DE4E63" w:rsidP="00C30DF7">
            <w:pPr>
              <w:pStyle w:val="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(продовження)</w:t>
            </w:r>
          </w:p>
        </w:tc>
      </w:tr>
      <w:tr w:rsidR="00DE4E63" w:rsidRPr="002F23E8" w:rsidTr="00C67D2C">
        <w:trPr>
          <w:trHeight w:val="60"/>
        </w:trPr>
        <w:tc>
          <w:tcPr>
            <w:tcW w:w="4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9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№ рядка</w:t>
            </w:r>
          </w:p>
        </w:tc>
        <w:tc>
          <w:tcPr>
            <w:tcW w:w="18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Загальна кількість бібліотек, од</w:t>
            </w:r>
          </w:p>
        </w:tc>
        <w:tc>
          <w:tcPr>
            <w:tcW w:w="32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будівель (приміщень) бібліотек, од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бібліотек, що мають доступ до Інтернету, од</w:t>
            </w: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Кількість бібліотек, що мають </w:t>
            </w:r>
            <w:proofErr w:type="spellStart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вебсайти</w:t>
            </w:r>
            <w:proofErr w:type="spellEnd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, од</w:t>
            </w:r>
          </w:p>
        </w:tc>
        <w:tc>
          <w:tcPr>
            <w:tcW w:w="115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бібліотек, що мають електронний каталог, од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Кількість </w:t>
            </w:r>
            <w:proofErr w:type="spellStart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оцифрованих</w:t>
            </w:r>
            <w:proofErr w:type="spellEnd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 документів, тис. од із одним знаком після коми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переглядів/ скачувань мережних електронних документів, тис. од із одним знаком після коми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зареєстрованих користувачів-фізичних осіб протягом року, усього, тис осіб із одним десятковим знаком після коми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віртуальних користувачів, тис. осіб із одним десятковим знаком після коми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відвідувань бібліотек протягом року, тис. од із одним десятковим знаком після коми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Кількість звернень на </w:t>
            </w:r>
            <w:proofErr w:type="spellStart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вебсайти</w:t>
            </w:r>
            <w:proofErr w:type="spellEnd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 бібліотек, тис. од із одним десятковим знаком після коми</w:t>
            </w:r>
          </w:p>
        </w:tc>
        <w:tc>
          <w:tcPr>
            <w:tcW w:w="15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Бібліотечний фонд на кінець звітного року, усього тис. прим. з двома знаками після коми (сума граф 14–33) </w:t>
            </w:r>
          </w:p>
        </w:tc>
        <w:tc>
          <w:tcPr>
            <w:tcW w:w="2081" w:type="pct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У тому числі</w:t>
            </w:r>
          </w:p>
        </w:tc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Кількість виданих документів, тис. прим. з одним десятковим знаком після коми</w:t>
            </w: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Облікова кількість штатних працівників, осіб</w:t>
            </w:r>
          </w:p>
        </w:tc>
        <w:tc>
          <w:tcPr>
            <w:tcW w:w="21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З них </w:t>
            </w:r>
          </w:p>
        </w:tc>
      </w:tr>
      <w:tr w:rsidR="00C67D2C" w:rsidRPr="002F23E8" w:rsidTr="00C67D2C">
        <w:trPr>
          <w:trHeight w:val="60"/>
        </w:trPr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9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які потребують капітального ремонту</w:t>
            </w:r>
          </w:p>
        </w:tc>
        <w:tc>
          <w:tcPr>
            <w:tcW w:w="15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які перебувають в аварійному стані</w:t>
            </w: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українською</w:t>
            </w:r>
          </w:p>
        </w:tc>
        <w:tc>
          <w:tcPr>
            <w:tcW w:w="1351" w:type="pct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за мовами національних меншин</w:t>
            </w: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англійською</w:t>
            </w: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арабською</w:t>
            </w: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іспанською</w:t>
            </w: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китайською</w:t>
            </w: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proofErr w:type="spellStart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французською</w:t>
            </w:r>
            <w:proofErr w:type="spellEnd"/>
          </w:p>
        </w:tc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іншими мовами</w:t>
            </w:r>
          </w:p>
        </w:tc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бібліотечних працівників</w:t>
            </w:r>
          </w:p>
        </w:tc>
        <w:tc>
          <w:tcPr>
            <w:tcW w:w="107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жінок</w:t>
            </w:r>
          </w:p>
        </w:tc>
      </w:tr>
      <w:tr w:rsidR="00C67D2C" w:rsidRPr="002F23E8" w:rsidTr="00C67D2C">
        <w:trPr>
          <w:trHeight w:val="4400"/>
        </w:trPr>
        <w:tc>
          <w:tcPr>
            <w:tcW w:w="421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95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89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білоруською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болгарською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гагаузькою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грецькою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єврейською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proofErr w:type="spellStart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кримсько</w:t>
            </w:r>
            <w:proofErr w:type="spellEnd"/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-татарською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молдавською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німецькою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польською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російською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румунською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словацькою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textDirection w:val="btLr"/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угорською</w:t>
            </w: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</w:tr>
      <w:tr w:rsidR="00C67D2C" w:rsidRPr="002F23E8" w:rsidTr="00C67D2C">
        <w:trPr>
          <w:trHeight w:val="60"/>
          <w:tblHeader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А</w:t>
            </w:r>
          </w:p>
        </w:tc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Б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</w:t>
            </w: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4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5</w:t>
            </w: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6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7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8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9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10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11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12</w:t>
            </w: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13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14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15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16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17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18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19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20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21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22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23</w:t>
            </w: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24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25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26</w:t>
            </w: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27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28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29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30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31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32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33</w:t>
            </w: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34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35</w:t>
            </w: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36</w:t>
            </w: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1" w:type="dxa"/>
              <w:bottom w:w="57" w:type="dxa"/>
              <w:right w:w="11" w:type="dxa"/>
            </w:tcMar>
            <w:vAlign w:val="center"/>
          </w:tcPr>
          <w:p w:rsidR="00DE4E63" w:rsidRPr="002F23E8" w:rsidRDefault="00DE4E63" w:rsidP="00C30DF7">
            <w:pPr>
              <w:pStyle w:val="tableshapka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37</w:t>
            </w:r>
          </w:p>
        </w:tc>
      </w:tr>
      <w:tr w:rsidR="00C67D2C" w:rsidRPr="002F23E8" w:rsidTr="00C67D2C">
        <w:trPr>
          <w:trHeight w:val="386"/>
        </w:trPr>
        <w:tc>
          <w:tcPr>
            <w:tcW w:w="4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table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 xml:space="preserve">Усього </w:t>
            </w:r>
          </w:p>
          <w:p w:rsidR="00DE4E63" w:rsidRPr="002F23E8" w:rsidRDefault="00DE4E63" w:rsidP="00C30DF7">
            <w:pPr>
              <w:pStyle w:val="tableBIGTABL"/>
              <w:suppressAutoHyphens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i/>
                <w:iCs/>
                <w:spacing w:val="-20"/>
                <w:w w:val="100"/>
                <w:sz w:val="20"/>
                <w:szCs w:val="20"/>
              </w:rPr>
              <w:t>(сума рядків 2, 9)</w:t>
            </w:r>
          </w:p>
        </w:tc>
        <w:tc>
          <w:tcPr>
            <w:tcW w:w="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bottom"/>
          </w:tcPr>
          <w:p w:rsidR="00DE4E63" w:rsidRPr="002F23E8" w:rsidRDefault="00DE4E63" w:rsidP="00C30DF7">
            <w:pPr>
              <w:pStyle w:val="tableBIGTABL"/>
              <w:suppressAutoHyphens/>
              <w:jc w:val="center"/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</w:pPr>
            <w:r w:rsidRPr="002F23E8">
              <w:rPr>
                <w:rFonts w:ascii="Times New Roman" w:hAnsi="Times New Roman" w:cs="Times New Roman"/>
                <w:spacing w:val="-20"/>
                <w:w w:val="100"/>
                <w:sz w:val="20"/>
                <w:szCs w:val="20"/>
              </w:rPr>
              <w:t>1</w:t>
            </w:r>
          </w:p>
        </w:tc>
        <w:tc>
          <w:tcPr>
            <w:tcW w:w="1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1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5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  <w:tc>
          <w:tcPr>
            <w:tcW w:w="10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:rsidR="00DE4E63" w:rsidRPr="002F23E8" w:rsidRDefault="00DE4E63" w:rsidP="00C30DF7">
            <w:pPr>
              <w:pStyle w:val="a3"/>
              <w:spacing w:line="240" w:lineRule="auto"/>
              <w:textAlignment w:val="auto"/>
              <w:rPr>
                <w:color w:val="auto"/>
                <w:spacing w:val="-20"/>
                <w:sz w:val="20"/>
                <w:szCs w:val="20"/>
                <w:lang w:val="uk-UA"/>
              </w:rPr>
            </w:pPr>
          </w:p>
        </w:tc>
      </w:tr>
    </w:tbl>
    <w:p w:rsidR="00DE4E63" w:rsidRPr="00C903DA" w:rsidRDefault="00DE4E63" w:rsidP="00A27E04">
      <w:pPr>
        <w:pStyle w:val="Ch65"/>
        <w:tabs>
          <w:tab w:val="clear" w:pos="7427"/>
          <w:tab w:val="clear" w:pos="11401"/>
          <w:tab w:val="right" w:pos="11055"/>
        </w:tabs>
        <w:rPr>
          <w:rFonts w:ascii="Times New Roman" w:hAnsi="Times New Roman" w:cs="Times New Roman"/>
          <w:w w:val="100"/>
          <w:sz w:val="24"/>
          <w:szCs w:val="24"/>
        </w:rPr>
      </w:pPr>
    </w:p>
    <w:sectPr w:rsidR="00DE4E63" w:rsidRPr="00C903DA" w:rsidSect="002F23E8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E04"/>
    <w:rsid w:val="00133B90"/>
    <w:rsid w:val="001941A6"/>
    <w:rsid w:val="001F2D7A"/>
    <w:rsid w:val="0029671A"/>
    <w:rsid w:val="002B2BA6"/>
    <w:rsid w:val="002C1AA0"/>
    <w:rsid w:val="002D364E"/>
    <w:rsid w:val="002F23E8"/>
    <w:rsid w:val="00337ACC"/>
    <w:rsid w:val="004D64A6"/>
    <w:rsid w:val="005B4CD0"/>
    <w:rsid w:val="008F47A5"/>
    <w:rsid w:val="00A078DD"/>
    <w:rsid w:val="00A27E04"/>
    <w:rsid w:val="00B1307C"/>
    <w:rsid w:val="00B3720F"/>
    <w:rsid w:val="00BB4D09"/>
    <w:rsid w:val="00C30DF7"/>
    <w:rsid w:val="00C528CC"/>
    <w:rsid w:val="00C67D2C"/>
    <w:rsid w:val="00C903DA"/>
    <w:rsid w:val="00CD579B"/>
    <w:rsid w:val="00CE6D44"/>
    <w:rsid w:val="00D85FBE"/>
    <w:rsid w:val="00D93F65"/>
    <w:rsid w:val="00DA4465"/>
    <w:rsid w:val="00DE4E63"/>
    <w:rsid w:val="00E314B7"/>
    <w:rsid w:val="00F00458"/>
    <w:rsid w:val="00F3701C"/>
    <w:rsid w:val="00F5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B0A1CF8-0D0C-4FE0-B62B-7FE89AC8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7E04"/>
    <w:pPr>
      <w:spacing w:after="160" w:line="259" w:lineRule="auto"/>
    </w:pPr>
    <w:rPr>
      <w:rFonts w:ascii="Calibri" w:hAnsi="Calibri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A27E04"/>
    <w:pPr>
      <w:widowControl w:val="0"/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  <w:lang w:val="en-US" w:eastAsia="uk-UA"/>
    </w:rPr>
  </w:style>
  <w:style w:type="paragraph" w:customStyle="1" w:styleId="a4">
    <w:name w:val="[Основний абзац]"/>
    <w:basedOn w:val="a3"/>
    <w:uiPriority w:val="99"/>
    <w:rsid w:val="00A27E04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A27E04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A27E04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A27E04"/>
  </w:style>
  <w:style w:type="paragraph" w:customStyle="1" w:styleId="a7">
    <w:name w:val="Организация (Общие:Базовые)"/>
    <w:basedOn w:val="a3"/>
    <w:uiPriority w:val="99"/>
    <w:rsid w:val="00A27E04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A27E04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A27E04"/>
  </w:style>
  <w:style w:type="paragraph" w:customStyle="1" w:styleId="a9">
    <w:name w:val="Тип акта (Общие:Базовые)"/>
    <w:basedOn w:val="a3"/>
    <w:uiPriority w:val="99"/>
    <w:rsid w:val="00A27E04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A27E04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A27E04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A27E04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A27E04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A27E04"/>
    <w:pPr>
      <w:keepNext/>
      <w:keepLines/>
      <w:spacing w:before="113" w:after="113"/>
    </w:pPr>
  </w:style>
  <w:style w:type="paragraph" w:customStyle="1" w:styleId="n7777">
    <w:name w:val="n7777 Название акта (Общие:Базовые)"/>
    <w:basedOn w:val="a3"/>
    <w:uiPriority w:val="99"/>
    <w:rsid w:val="00A27E04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A27E04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A27E04"/>
  </w:style>
  <w:style w:type="paragraph" w:customStyle="1" w:styleId="n7777Ch2">
    <w:name w:val="n7777 Название акта (Ch_2 Президент)"/>
    <w:basedOn w:val="n7777Ch1"/>
    <w:next w:val="Ch2"/>
    <w:uiPriority w:val="99"/>
    <w:rsid w:val="00A27E04"/>
  </w:style>
  <w:style w:type="paragraph" w:customStyle="1" w:styleId="n7777Ch3">
    <w:name w:val="n7777 Название акта (Ch_3 Кабмін)"/>
    <w:basedOn w:val="n7777Ch2"/>
    <w:next w:val="Ch3"/>
    <w:uiPriority w:val="99"/>
    <w:rsid w:val="00A27E04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A27E04"/>
  </w:style>
  <w:style w:type="paragraph" w:customStyle="1" w:styleId="n7777Ch5">
    <w:name w:val="n7777 Название акта (Ch_5 Нацбанк)"/>
    <w:basedOn w:val="n7777Ch4"/>
    <w:next w:val="Ch5"/>
    <w:uiPriority w:val="99"/>
    <w:rsid w:val="00A27E04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A27E04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rsid w:val="00A27E04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rsid w:val="00A27E04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rsid w:val="00A27E04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rsid w:val="00A27E04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rsid w:val="00A27E04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rsid w:val="00A27E04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rsid w:val="00A27E04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50">
    <w:name w:val="Основной текст (отбивка) (Ch_5 Нацбанк)"/>
    <w:basedOn w:val="af1"/>
    <w:uiPriority w:val="99"/>
    <w:rsid w:val="00A27E04"/>
    <w:pPr>
      <w:tabs>
        <w:tab w:val="clear" w:pos="11514"/>
        <w:tab w:val="right" w:pos="11707"/>
      </w:tabs>
    </w:pPr>
  </w:style>
  <w:style w:type="paragraph" w:customStyle="1" w:styleId="af2">
    <w:name w:val="подпись (Общие:Базовые)"/>
    <w:basedOn w:val="a3"/>
    <w:uiPriority w:val="99"/>
    <w:rsid w:val="00A27E04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A27E04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A27E04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A27E04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A27E04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A27E04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A27E04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A27E04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A27E04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A27E04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A27E04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A27E04"/>
  </w:style>
  <w:style w:type="paragraph" w:customStyle="1" w:styleId="afa">
    <w:name w:val="Додаток № (Общие)"/>
    <w:basedOn w:val="af4"/>
    <w:uiPriority w:val="99"/>
    <w:rsid w:val="00A27E04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A27E04"/>
    <w:pPr>
      <w:keepNext/>
      <w:ind w:left="4309"/>
    </w:pPr>
  </w:style>
  <w:style w:type="paragraph" w:customStyle="1" w:styleId="Ch69">
    <w:name w:val="Основной текст (без абзаца) (Ch_6 Міністерства)"/>
    <w:basedOn w:val="Ch64"/>
    <w:uiPriority w:val="99"/>
    <w:rsid w:val="00A27E0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A27E04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30">
    <w:name w:val="Простой подзаголовок (Ch_3 Кабмін)"/>
    <w:basedOn w:val="af9"/>
    <w:next w:val="Ch3a"/>
    <w:uiPriority w:val="99"/>
    <w:rsid w:val="00A27E04"/>
  </w:style>
  <w:style w:type="paragraph" w:customStyle="1" w:styleId="Ch62">
    <w:name w:val="Зареєстровано... (Ch_6 Міністерства)"/>
    <w:basedOn w:val="ac"/>
    <w:next w:val="n7777Ch6"/>
    <w:uiPriority w:val="99"/>
    <w:rsid w:val="00A27E04"/>
  </w:style>
  <w:style w:type="paragraph" w:customStyle="1" w:styleId="LineBase">
    <w:name w:val="Line_Base"/>
    <w:basedOn w:val="a4"/>
    <w:uiPriority w:val="99"/>
    <w:rsid w:val="00A27E04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A27E04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a">
    <w:name w:val="Курсив до тирэ (Ch_6 Міністерства)"/>
    <w:basedOn w:val="ae"/>
    <w:uiPriority w:val="99"/>
    <w:rsid w:val="00A27E04"/>
  </w:style>
  <w:style w:type="paragraph" w:customStyle="1" w:styleId="SnoskaSNOSKI0">
    <w:name w:val="Snoska*горизонт (SNOSKI)"/>
    <w:basedOn w:val="LineBase"/>
    <w:uiPriority w:val="99"/>
    <w:rsid w:val="00A27E04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right" w:pos="9213"/>
      </w:tabs>
    </w:pPr>
    <w:rPr>
      <w:sz w:val="15"/>
      <w:szCs w:val="15"/>
    </w:rPr>
  </w:style>
  <w:style w:type="paragraph" w:customStyle="1" w:styleId="SnoskaSNOSKI1">
    <w:name w:val="Snoska_цифрагоризонт (SNOSKI)"/>
    <w:basedOn w:val="LineBase"/>
    <w:uiPriority w:val="99"/>
    <w:rsid w:val="00A27E04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TABL">
    <w:name w:val="Тис гривень (TABL)"/>
    <w:basedOn w:val="a3"/>
    <w:uiPriority w:val="99"/>
    <w:rsid w:val="00A27E04"/>
    <w:pPr>
      <w:tabs>
        <w:tab w:val="right" w:pos="6350"/>
      </w:tabs>
      <w:spacing w:before="113" w:line="257" w:lineRule="auto"/>
      <w:ind w:firstLine="283"/>
      <w:jc w:val="right"/>
    </w:pPr>
    <w:rPr>
      <w:rFonts w:ascii="Pragmatica Book" w:hAnsi="Pragmatica Book" w:cs="Pragmatica Book"/>
      <w:i/>
      <w:iCs/>
      <w:w w:val="90"/>
      <w:sz w:val="15"/>
      <w:szCs w:val="15"/>
      <w:lang w:val="uk-UA"/>
    </w:rPr>
  </w:style>
  <w:style w:type="paragraph" w:customStyle="1" w:styleId="TABL0">
    <w:name w:val="Таблиця № (TABL)"/>
    <w:basedOn w:val="a3"/>
    <w:uiPriority w:val="99"/>
    <w:rsid w:val="00A27E04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TABL1">
    <w:name w:val="Таблица № курсив (TABL)"/>
    <w:basedOn w:val="TABL0"/>
    <w:uiPriority w:val="99"/>
    <w:rsid w:val="00A27E04"/>
    <w:pPr>
      <w:tabs>
        <w:tab w:val="clear" w:pos="6350"/>
        <w:tab w:val="right" w:pos="7710"/>
      </w:tabs>
      <w:spacing w:before="113" w:after="0"/>
      <w:jc w:val="right"/>
    </w:pPr>
    <w:rPr>
      <w:rFonts w:ascii="Pragmatica Book" w:hAnsi="Pragmatica Book" w:cs="Pragmatica Book"/>
      <w:b w:val="0"/>
      <w:bCs w:val="0"/>
      <w:i/>
      <w:iCs/>
    </w:rPr>
  </w:style>
  <w:style w:type="paragraph" w:customStyle="1" w:styleId="PrimitkiPRIMITKA">
    <w:name w:val="Primitki (PRIMITKA)"/>
    <w:basedOn w:val="a4"/>
    <w:uiPriority w:val="99"/>
    <w:rsid w:val="00A27E04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Простой подзаг (п/ж) курсив (Ch_6 Міністерства)"/>
    <w:basedOn w:val="Ch67"/>
    <w:uiPriority w:val="99"/>
    <w:rsid w:val="00A27E04"/>
    <w:rPr>
      <w:i/>
      <w:iCs/>
    </w:rPr>
  </w:style>
  <w:style w:type="paragraph" w:customStyle="1" w:styleId="TableTABL">
    <w:name w:val="Table (TABL)"/>
    <w:basedOn w:val="a4"/>
    <w:uiPriority w:val="99"/>
    <w:rsid w:val="00A27E04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TableshapkaTABL">
    <w:name w:val="Table_shapka (TABL)"/>
    <w:basedOn w:val="a4"/>
    <w:uiPriority w:val="99"/>
    <w:rsid w:val="00A27E04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afb">
    <w:name w:val="Раздел (Общие:Базовые)"/>
    <w:basedOn w:val="a3"/>
    <w:uiPriority w:val="99"/>
    <w:rsid w:val="00A27E04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6c">
    <w:name w:val="Раздел (Ch_6 Міністерства)"/>
    <w:basedOn w:val="afb"/>
    <w:next w:val="Ch6d"/>
    <w:uiPriority w:val="99"/>
    <w:rsid w:val="00A27E04"/>
  </w:style>
  <w:style w:type="paragraph" w:customStyle="1" w:styleId="tableBIGTABL">
    <w:name w:val="table_BIG (TABL)"/>
    <w:basedOn w:val="a3"/>
    <w:uiPriority w:val="99"/>
    <w:rsid w:val="00A27E04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rsid w:val="00A27E04"/>
    <w:pPr>
      <w:jc w:val="center"/>
    </w:pPr>
    <w:rPr>
      <w:w w:val="70"/>
    </w:rPr>
  </w:style>
  <w:style w:type="paragraph" w:customStyle="1" w:styleId="Ch1">
    <w:name w:val="Преамбула (Ch_1 Верховна Рада)"/>
    <w:basedOn w:val="af0"/>
    <w:next w:val="Ch10"/>
    <w:uiPriority w:val="99"/>
    <w:rsid w:val="00A27E04"/>
  </w:style>
  <w:style w:type="paragraph" w:customStyle="1" w:styleId="Ch2">
    <w:name w:val="Преамбула (Ch_2 Президент)"/>
    <w:basedOn w:val="af0"/>
    <w:next w:val="a3"/>
    <w:uiPriority w:val="99"/>
    <w:rsid w:val="00A27E04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  <w:rsid w:val="00A27E04"/>
  </w:style>
  <w:style w:type="paragraph" w:customStyle="1" w:styleId="Ch4">
    <w:name w:val="Преамбула (Ch_4 Конституційний Суд)"/>
    <w:basedOn w:val="af0"/>
    <w:next w:val="a3"/>
    <w:uiPriority w:val="99"/>
    <w:rsid w:val="00A27E04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  <w:rsid w:val="00A27E04"/>
  </w:style>
  <w:style w:type="paragraph" w:customStyle="1" w:styleId="afc">
    <w:name w:val="подпись: место"/>
    <w:aliases w:val="дата,№ (Общие:Базовые)"/>
    <w:basedOn w:val="a4"/>
    <w:uiPriority w:val="99"/>
    <w:rsid w:val="00A27E04"/>
  </w:style>
  <w:style w:type="paragraph" w:customStyle="1" w:styleId="2">
    <w:name w:val="подпись: место2"/>
    <w:aliases w:val="дата2,№ (Общие)"/>
    <w:basedOn w:val="afc"/>
    <w:uiPriority w:val="99"/>
    <w:rsid w:val="00A27E04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A27E04"/>
  </w:style>
  <w:style w:type="paragraph" w:customStyle="1" w:styleId="Ch3a">
    <w:name w:val="Основной текст (Ch_3a Кабмін (обм. скас))"/>
    <w:basedOn w:val="ae"/>
    <w:uiPriority w:val="99"/>
    <w:rsid w:val="00A27E04"/>
  </w:style>
  <w:style w:type="paragraph" w:customStyle="1" w:styleId="afd">
    <w:name w:val="Глава (Общие:Базовые)"/>
    <w:basedOn w:val="a3"/>
    <w:uiPriority w:val="99"/>
    <w:rsid w:val="00A27E04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e">
    <w:name w:val="Глава (Общие)"/>
    <w:basedOn w:val="afd"/>
    <w:uiPriority w:val="99"/>
    <w:rsid w:val="00A27E04"/>
    <w:pPr>
      <w:keepLines/>
      <w:spacing w:before="170"/>
      <w:jc w:val="center"/>
    </w:pPr>
    <w:rPr>
      <w:i/>
      <w:iCs/>
    </w:rPr>
  </w:style>
  <w:style w:type="paragraph" w:customStyle="1" w:styleId="Ch6d">
    <w:name w:val="Глава (Ch_6 Міністерства)"/>
    <w:basedOn w:val="afe"/>
    <w:next w:val="Ch6e"/>
    <w:uiPriority w:val="99"/>
    <w:rsid w:val="00A27E04"/>
  </w:style>
  <w:style w:type="paragraph" w:customStyle="1" w:styleId="Ch10">
    <w:name w:val="Раздел (Ch_1 Верховна Рада)"/>
    <w:basedOn w:val="afb"/>
    <w:next w:val="Ch11"/>
    <w:uiPriority w:val="99"/>
    <w:rsid w:val="00A27E04"/>
  </w:style>
  <w:style w:type="paragraph" w:customStyle="1" w:styleId="aff">
    <w:name w:val="Стаття (Общие:Базовые)"/>
    <w:basedOn w:val="a4"/>
    <w:uiPriority w:val="99"/>
    <w:rsid w:val="00A27E04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Ch6e">
    <w:name w:val="Стаття (Ch_6 Міністерства)"/>
    <w:basedOn w:val="aff"/>
    <w:next w:val="Ch12"/>
    <w:uiPriority w:val="99"/>
    <w:rsid w:val="00A27E04"/>
    <w:pPr>
      <w:tabs>
        <w:tab w:val="clear" w:pos="1540"/>
        <w:tab w:val="clear" w:pos="4120"/>
        <w:tab w:val="clear" w:pos="4560"/>
        <w:tab w:val="clear" w:pos="7483"/>
      </w:tabs>
      <w:jc w:val="left"/>
    </w:pPr>
  </w:style>
  <w:style w:type="paragraph" w:customStyle="1" w:styleId="Ch11">
    <w:name w:val="Глава (Ch_1 Верховна Рада)"/>
    <w:basedOn w:val="afe"/>
    <w:next w:val="Ch13"/>
    <w:uiPriority w:val="99"/>
    <w:rsid w:val="00A27E04"/>
  </w:style>
  <w:style w:type="paragraph" w:customStyle="1" w:styleId="Ch12">
    <w:name w:val="Основной текст (Ch_1 Верховна Рада)"/>
    <w:basedOn w:val="ae"/>
    <w:uiPriority w:val="99"/>
    <w:rsid w:val="00A27E04"/>
    <w:pPr>
      <w:tabs>
        <w:tab w:val="clear" w:pos="11514"/>
      </w:tabs>
    </w:pPr>
  </w:style>
  <w:style w:type="paragraph" w:customStyle="1" w:styleId="aff0">
    <w:name w:val="Стаття (Общие)"/>
    <w:basedOn w:val="aff"/>
    <w:uiPriority w:val="99"/>
    <w:rsid w:val="00A27E04"/>
    <w:pPr>
      <w:tabs>
        <w:tab w:val="clear" w:pos="7483"/>
      </w:tabs>
    </w:pPr>
  </w:style>
  <w:style w:type="paragraph" w:customStyle="1" w:styleId="Ch13">
    <w:name w:val="Стаття (Ch_1 Верховна Рада)"/>
    <w:basedOn w:val="aff0"/>
    <w:next w:val="Ch12"/>
    <w:uiPriority w:val="99"/>
    <w:rsid w:val="00A27E04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aff1">
    <w:name w:val="Верхний индекс (Вспомогательные)"/>
    <w:uiPriority w:val="99"/>
    <w:rsid w:val="00A27E04"/>
    <w:rPr>
      <w:vertAlign w:val="superscript"/>
    </w:rPr>
  </w:style>
  <w:style w:type="character" w:customStyle="1" w:styleId="bold">
    <w:name w:val="bold"/>
    <w:uiPriority w:val="99"/>
    <w:rsid w:val="00A27E04"/>
    <w:rPr>
      <w:b/>
    </w:rPr>
  </w:style>
  <w:style w:type="character" w:customStyle="1" w:styleId="500">
    <w:name w:val="500"/>
    <w:uiPriority w:val="99"/>
    <w:rsid w:val="00A27E04"/>
  </w:style>
  <w:style w:type="character" w:customStyle="1" w:styleId="Postanovla">
    <w:name w:val="Postanovla"/>
    <w:uiPriority w:val="99"/>
    <w:rsid w:val="00A27E04"/>
  </w:style>
  <w:style w:type="character" w:customStyle="1" w:styleId="superscript">
    <w:name w:val="superscript"/>
    <w:uiPriority w:val="99"/>
    <w:rsid w:val="00A27E04"/>
    <w:rPr>
      <w:w w:val="90"/>
      <w:vertAlign w:val="superscript"/>
    </w:rPr>
  </w:style>
  <w:style w:type="character" w:customStyle="1" w:styleId="55">
    <w:name w:val="Зажато55 (Вспомогательные)"/>
    <w:uiPriority w:val="99"/>
    <w:rsid w:val="00A27E04"/>
  </w:style>
  <w:style w:type="character" w:customStyle="1" w:styleId="aff2">
    <w:name w:val="Градус (Вспомогательные)"/>
    <w:uiPriority w:val="99"/>
    <w:rsid w:val="00A27E04"/>
    <w:rPr>
      <w:rFonts w:ascii="HeliosCond" w:hAnsi="HeliosCond"/>
    </w:rPr>
  </w:style>
  <w:style w:type="character" w:customStyle="1" w:styleId="aff3">
    <w:name w:val="звездочка"/>
    <w:uiPriority w:val="99"/>
    <w:rsid w:val="00A27E04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  <w:rsid w:val="00A27E04"/>
  </w:style>
  <w:style w:type="character" w:customStyle="1" w:styleId="10">
    <w:name w:val="Стиль символа 1 (Вспомогательные)"/>
    <w:uiPriority w:val="99"/>
    <w:rsid w:val="00A27E04"/>
    <w:rPr>
      <w:rFonts w:ascii="Symbol (OTF) Regular" w:hAnsi="Symbol (OTF) Regular"/>
    </w:rPr>
  </w:style>
  <w:style w:type="character" w:customStyle="1" w:styleId="Bold0">
    <w:name w:val="Bold (Вспомогательные)"/>
    <w:uiPriority w:val="99"/>
    <w:rsid w:val="00A27E04"/>
    <w:rPr>
      <w:b/>
    </w:rPr>
  </w:style>
  <w:style w:type="character" w:customStyle="1" w:styleId="200">
    <w:name w:val="В р а з р я д к у 200 (Вспомогательные)"/>
    <w:uiPriority w:val="99"/>
    <w:rsid w:val="00A27E04"/>
  </w:style>
  <w:style w:type="character" w:customStyle="1" w:styleId="aff4">
    <w:name w:val="Широкий пробел (Вспомогательные)"/>
    <w:uiPriority w:val="99"/>
    <w:rsid w:val="00A27E04"/>
  </w:style>
  <w:style w:type="character" w:customStyle="1" w:styleId="aff5">
    <w:name w:val="Обычный пробел (Вспомогательные)"/>
    <w:uiPriority w:val="99"/>
    <w:rsid w:val="00A27E04"/>
  </w:style>
  <w:style w:type="character" w:customStyle="1" w:styleId="14pt">
    <w:name w:val="Отбивка 14pt (Вспомогательные)"/>
    <w:uiPriority w:val="99"/>
    <w:rsid w:val="00A27E04"/>
  </w:style>
  <w:style w:type="character" w:customStyle="1" w:styleId="UPPER">
    <w:name w:val="UPPER (Вспомогательные)"/>
    <w:uiPriority w:val="99"/>
    <w:rsid w:val="00A27E04"/>
    <w:rPr>
      <w:caps/>
    </w:rPr>
  </w:style>
  <w:style w:type="character" w:customStyle="1" w:styleId="Regular">
    <w:name w:val="Regular (Вспомогательные)"/>
    <w:uiPriority w:val="99"/>
    <w:rsid w:val="00A27E04"/>
  </w:style>
  <w:style w:type="character" w:customStyle="1" w:styleId="CAPS">
    <w:name w:val="CAPS"/>
    <w:uiPriority w:val="99"/>
    <w:rsid w:val="00A27E04"/>
    <w:rPr>
      <w:caps/>
    </w:rPr>
  </w:style>
  <w:style w:type="character" w:customStyle="1" w:styleId="aff6">
    <w:name w:val="звездочка в сноске"/>
    <w:uiPriority w:val="99"/>
    <w:rsid w:val="00A27E04"/>
    <w:rPr>
      <w:w w:val="100"/>
      <w:position w:val="0"/>
      <w:sz w:val="18"/>
    </w:rPr>
  </w:style>
  <w:style w:type="character" w:customStyle="1" w:styleId="PragmaticaB">
    <w:name w:val="PragmaticaB"/>
    <w:uiPriority w:val="99"/>
    <w:rsid w:val="00A27E04"/>
    <w:rPr>
      <w:rFonts w:ascii="PT Pragmatica Medium Baltic  Re" w:hAnsi="PT Pragmatica Medium Baltic  Re"/>
    </w:rPr>
  </w:style>
  <w:style w:type="character" w:customStyle="1" w:styleId="Italic">
    <w:name w:val="Italic (Вспомогательные)"/>
    <w:uiPriority w:val="99"/>
    <w:rsid w:val="00A27E04"/>
    <w:rPr>
      <w:i/>
    </w:rPr>
  </w:style>
  <w:style w:type="character" w:customStyle="1" w:styleId="superscriptsnoska">
    <w:name w:val="superscript_snoska"/>
    <w:uiPriority w:val="99"/>
    <w:rsid w:val="00A27E04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sid w:val="00A27E04"/>
    <w:rPr>
      <w:rFonts w:ascii="Pragmatica Book" w:hAnsi="Pragmatica Book"/>
      <w:spacing w:val="2"/>
      <w:sz w:val="18"/>
      <w:vertAlign w:val="baseline"/>
    </w:rPr>
  </w:style>
  <w:style w:type="character" w:customStyle="1" w:styleId="aff7">
    <w:name w:val="ЗажатоПЖ (Вспомогательные)"/>
    <w:uiPriority w:val="99"/>
    <w:rsid w:val="00A27E04"/>
    <w:rPr>
      <w:w w:val="120"/>
    </w:rPr>
  </w:style>
  <w:style w:type="character" w:customStyle="1" w:styleId="Sensetivecase">
    <w:name w:val="Sensetive case (Вспомогательные)"/>
    <w:uiPriority w:val="99"/>
    <w:rsid w:val="00A27E04"/>
  </w:style>
  <w:style w:type="character" w:customStyle="1" w:styleId="XXXX">
    <w:name w:val="XXXX"/>
    <w:uiPriority w:val="99"/>
    <w:rsid w:val="00A27E04"/>
    <w:rPr>
      <w:rFonts w:ascii="Baltica" w:hAnsi="Baltica"/>
      <w:spacing w:val="-19"/>
      <w:w w:val="90"/>
      <w:position w:val="-25"/>
      <w:sz w:val="62"/>
      <w:u w:val="none"/>
      <w:vertAlign w:val="baseline"/>
      <w:lang w:val="uk-UA"/>
    </w:rPr>
  </w:style>
  <w:style w:type="paragraph" w:styleId="aff8">
    <w:name w:val="Balloon Text"/>
    <w:basedOn w:val="a"/>
    <w:link w:val="aff9"/>
    <w:uiPriority w:val="99"/>
    <w:semiHidden/>
    <w:unhideWhenUsed/>
    <w:locked/>
    <w:rsid w:val="00C67D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9">
    <w:name w:val="Текст у виносці Знак"/>
    <w:basedOn w:val="a0"/>
    <w:link w:val="aff8"/>
    <w:uiPriority w:val="99"/>
    <w:semiHidden/>
    <w:rsid w:val="00C67D2C"/>
    <w:rPr>
      <w:rFonts w:ascii="Segoe UI" w:hAnsi="Segoe UI" w:cs="Segoe UI"/>
      <w:sz w:val="18"/>
      <w:szCs w:val="18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1078</Words>
  <Characters>615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Comp1</dc:creator>
  <cp:keywords/>
  <dc:description/>
  <cp:lastModifiedBy>Обліковий запис Microsoft</cp:lastModifiedBy>
  <cp:revision>4</cp:revision>
  <cp:lastPrinted>2023-12-11T12:58:00Z</cp:lastPrinted>
  <dcterms:created xsi:type="dcterms:W3CDTF">2023-12-11T13:09:00Z</dcterms:created>
  <dcterms:modified xsi:type="dcterms:W3CDTF">2023-12-12T07:57:00Z</dcterms:modified>
</cp:coreProperties>
</file>